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A8" w:rsidRPr="009C11C8" w:rsidRDefault="000419A8" w:rsidP="0092292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Министерство образования и науки Хабаровского края</w:t>
      </w:r>
    </w:p>
    <w:p w:rsidR="000419A8" w:rsidRPr="009C11C8" w:rsidRDefault="000419A8" w:rsidP="0092292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Краевое государственное бюджетное </w:t>
      </w:r>
    </w:p>
    <w:p w:rsidR="000419A8" w:rsidRPr="009C11C8" w:rsidRDefault="000419A8" w:rsidP="0092292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профессиональное образовательное учреждение</w:t>
      </w:r>
    </w:p>
    <w:p w:rsidR="000419A8" w:rsidRPr="009C11C8" w:rsidRDefault="000419A8" w:rsidP="0092292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Ванинский</w:t>
      </w:r>
      <w:proofErr w:type="spellEnd"/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межотраслевой колледж </w:t>
      </w:r>
    </w:p>
    <w:p w:rsidR="000419A8" w:rsidRPr="009C11C8" w:rsidRDefault="000419A8" w:rsidP="0092292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(Центр опережающей профессиональной подготовки)»</w:t>
      </w:r>
    </w:p>
    <w:p w:rsidR="000419A8" w:rsidRPr="009C11C8" w:rsidRDefault="000419A8" w:rsidP="0092292D">
      <w:pPr>
        <w:tabs>
          <w:tab w:val="center" w:pos="4810"/>
          <w:tab w:val="left" w:pos="685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C11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(КГБ ПОУ ВМК ЦОПП)</w:t>
      </w:r>
    </w:p>
    <w:p w:rsidR="000419A8" w:rsidRPr="0092292D" w:rsidRDefault="000419A8" w:rsidP="009229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A8" w:rsidRPr="0092292D" w:rsidRDefault="000419A8" w:rsidP="009229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A8" w:rsidRPr="0092292D" w:rsidRDefault="00172EC1" w:rsidP="00172EC1">
      <w:pPr>
        <w:widowControl w:val="0"/>
        <w:tabs>
          <w:tab w:val="left" w:pos="5954"/>
        </w:tabs>
        <w:autoSpaceDE w:val="0"/>
        <w:autoSpaceDN w:val="0"/>
        <w:spacing w:after="0"/>
        <w:ind w:left="5812" w:right="-3" w:hanging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C2CEF">
            <wp:extent cx="6054090" cy="17926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9A8" w:rsidRPr="0092292D" w:rsidRDefault="000419A8" w:rsidP="0092292D">
      <w:pPr>
        <w:widowControl w:val="0"/>
        <w:tabs>
          <w:tab w:val="left" w:pos="5954"/>
          <w:tab w:val="left" w:pos="7125"/>
        </w:tabs>
        <w:autoSpaceDE w:val="0"/>
        <w:autoSpaceDN w:val="0"/>
        <w:spacing w:after="0"/>
        <w:ind w:left="5812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9A8" w:rsidRPr="0092292D" w:rsidRDefault="000419A8" w:rsidP="0092292D">
      <w:pPr>
        <w:widowControl w:val="0"/>
        <w:tabs>
          <w:tab w:val="left" w:pos="7125"/>
        </w:tabs>
        <w:autoSpaceDE w:val="0"/>
        <w:autoSpaceDN w:val="0"/>
        <w:spacing w:after="0"/>
        <w:ind w:left="283" w:right="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ind w:left="283" w:right="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ind w:right="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  <w:proofErr w:type="gramStart"/>
      <w:r w:rsidRPr="009229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 МОДЕЛИ</w:t>
      </w:r>
      <w:proofErr w:type="gramEnd"/>
      <w:r w:rsidRPr="00922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НАСТАВНИЧЕСТВА ПО ФОРМЕ ПЕДАГОГ- ПЕДАГОГ В </w:t>
      </w:r>
      <w:bookmarkEnd w:id="0"/>
      <w:bookmarkEnd w:id="1"/>
      <w:bookmarkEnd w:id="2"/>
      <w:bookmarkEnd w:id="3"/>
      <w:bookmarkEnd w:id="4"/>
      <w:r w:rsidRPr="00922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КРАЕВОМ ГОСУДАРСТВЕННОМ БЮДЖЕТНОМ ПРОФЕССИОНАЛЬНОМ ОБРАЗОВАТЕЛЬНОМ УЧРЕЖДЕНИИ  «ВАНИНСКИЙ МЕЖОТРАСЛЕВОЙ КОЛЛЕДЖ  (ЦЕНТР ОПЕРЕЖАЮЩЕЙ ПРОФЕССИОНАЛЬНОЙ ПОДГОТОВКИ)» ( КГБ ПОУ ВМК ЦОПП)</w:t>
      </w:r>
    </w:p>
    <w:p w:rsidR="000419A8" w:rsidRPr="0092292D" w:rsidRDefault="000419A8" w:rsidP="0092292D">
      <w:pPr>
        <w:widowControl w:val="0"/>
        <w:autoSpaceDE w:val="0"/>
        <w:autoSpaceDN w:val="0"/>
        <w:spacing w:after="0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9A8" w:rsidRPr="0092292D" w:rsidRDefault="000419A8" w:rsidP="0092292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92D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0419A8" w:rsidRPr="00C57BA5" w:rsidRDefault="000419A8" w:rsidP="0092292D">
      <w:pPr>
        <w:tabs>
          <w:tab w:val="left" w:pos="2076"/>
        </w:tabs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bookmarkStart w:id="5" w:name="_GoBack"/>
      <w:bookmarkEnd w:id="5"/>
      <w:r w:rsidRPr="00C57BA5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lastRenderedPageBreak/>
        <w:t xml:space="preserve">Раздел 1. Общие положения 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4"/>
          <w:lang w:eastAsia="ru-RU"/>
        </w:rPr>
      </w:pPr>
    </w:p>
    <w:p w:rsidR="000419A8" w:rsidRPr="00172EC1" w:rsidRDefault="000419A8" w:rsidP="0092292D">
      <w:pPr>
        <w:tabs>
          <w:tab w:val="left" w:pos="2076"/>
        </w:tabs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4"/>
          <w:lang w:eastAsia="ru-RU"/>
        </w:rPr>
      </w:pP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4"/>
          <w:lang w:eastAsia="ru-RU"/>
        </w:rPr>
      </w:pPr>
      <w:bookmarkStart w:id="6" w:name="_Toc53962448"/>
      <w:bookmarkStart w:id="7" w:name="_Toc53962342"/>
      <w:bookmarkStart w:id="8" w:name="_Toc53962288"/>
      <w:bookmarkStart w:id="9" w:name="_Toc53961907"/>
      <w:bookmarkStart w:id="10" w:name="_Toc53960882"/>
      <w:r w:rsidRPr="00172EC1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оказание помощи молодым специалистам в их профессиональном становлении, тесное вовлечение молодого специалиста в трудовой процесс и общественную жизнь с учетом его индивидуальных наклонностей, повышение профессиональной компетенции начинающего специалиста. Сопровождение молодого специалиста более опытным работником проводится с целью оказания помощи в овладении молодым специалистом азов профессии.</w:t>
      </w:r>
    </w:p>
    <w:p w:rsidR="000419A8" w:rsidRPr="00172EC1" w:rsidRDefault="000419A8" w:rsidP="0092292D">
      <w:pPr>
        <w:tabs>
          <w:tab w:val="left" w:pos="2076"/>
        </w:tabs>
        <w:ind w:left="600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</w:t>
      </w:r>
      <w:r w:rsidRPr="00172EC1">
        <w:rPr>
          <w:rFonts w:ascii="Times New Roman" w:eastAsia="Times New Roman" w:hAnsi="Times New Roman" w:cs="Times New Roman"/>
          <w:bCs/>
          <w:sz w:val="28"/>
          <w:szCs w:val="24"/>
        </w:rPr>
        <w:t>:</w:t>
      </w:r>
      <w:bookmarkEnd w:id="6"/>
      <w:bookmarkEnd w:id="7"/>
      <w:bookmarkEnd w:id="8"/>
      <w:bookmarkEnd w:id="9"/>
      <w:bookmarkEnd w:id="10"/>
    </w:p>
    <w:p w:rsidR="000419A8" w:rsidRPr="00172EC1" w:rsidRDefault="000419A8" w:rsidP="0092292D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оптимальные условия «вхождения» в профессиональную деятельность начинающих педагогов; </w:t>
      </w:r>
    </w:p>
    <w:p w:rsidR="000419A8" w:rsidRPr="00172EC1" w:rsidRDefault="000419A8" w:rsidP="0092292D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индивидуальное сопровождение процесса становления начинающего педагога;</w:t>
      </w:r>
    </w:p>
    <w:p w:rsidR="000419A8" w:rsidRPr="00172EC1" w:rsidRDefault="000419A8" w:rsidP="0092292D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снизить  риск «оттока» педагогических  кадров из ПОО;</w:t>
      </w:r>
    </w:p>
    <w:p w:rsidR="000419A8" w:rsidRPr="00172EC1" w:rsidRDefault="000419A8" w:rsidP="0092292D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непрерывного обучения самих наставников.</w:t>
      </w:r>
    </w:p>
    <w:p w:rsidR="000419A8" w:rsidRPr="00172EC1" w:rsidRDefault="000419A8" w:rsidP="0092292D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 наставничества реализуются во взаимодействии руководителя образовательной организации, руководителей структурных подразделений организации, наставников и начинающих педагогов и </w:t>
      </w: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проведении психологического обеспечения и профессиональной подготовки.</w:t>
      </w:r>
    </w:p>
    <w:p w:rsidR="00E10406" w:rsidRPr="00172EC1" w:rsidRDefault="00E10406" w:rsidP="0092292D">
      <w:pPr>
        <w:widowControl w:val="0"/>
        <w:tabs>
          <w:tab w:val="left" w:pos="993"/>
          <w:tab w:val="left" w:pos="1166"/>
          <w:tab w:val="left" w:pos="2649"/>
          <w:tab w:val="left" w:pos="3355"/>
          <w:tab w:val="left" w:pos="5139"/>
          <w:tab w:val="left" w:pos="6449"/>
          <w:tab w:val="left" w:pos="8239"/>
        </w:tabs>
        <w:spacing w:after="0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Работа по наставничеству в колледже организована по варианту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ей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</w:t>
      </w:r>
      <w:r w:rsidRPr="00172EC1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«о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дм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тник</w:t>
      </w:r>
      <w:r w:rsidRPr="00172EC1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–</w:t>
      </w:r>
      <w:r w:rsidRPr="00172EC1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тн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  <w:lang w:eastAsia="ru-RU"/>
        </w:rPr>
        <w:t>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72EC1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рамках 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ор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172EC1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ыт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</w:t>
      </w:r>
      <w:r w:rsidRPr="00172EC1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аг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 w:rsidRPr="00172EC1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172EC1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ерж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Pr="00172EC1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нкр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(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ост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аб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очи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огр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ема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ти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ч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.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.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)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72EC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три этапа:</w:t>
      </w:r>
    </w:p>
    <w:p w:rsidR="00E10406" w:rsidRPr="00172EC1" w:rsidRDefault="00E10406" w:rsidP="0092292D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  <w:tab w:val="left" w:pos="9214"/>
        </w:tabs>
        <w:spacing w:after="0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bookmarkStart w:id="11" w:name="_Toc62899770"/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</w:t>
      </w:r>
      <w:r w:rsidR="00DD3F40"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базы</w:t>
      </w: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наставников и наставляемых в колледже:</w:t>
      </w:r>
      <w:bookmarkEnd w:id="1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2"/>
        <w:gridCol w:w="4296"/>
      </w:tblGrid>
      <w:tr w:rsidR="00E10406" w:rsidRPr="0092292D" w:rsidTr="00E10406">
        <w:trPr>
          <w:jc w:val="center"/>
        </w:trPr>
        <w:tc>
          <w:tcPr>
            <w:tcW w:w="4927" w:type="dxa"/>
          </w:tcPr>
          <w:p w:rsidR="00E10406" w:rsidRPr="0092292D" w:rsidRDefault="00E10406" w:rsidP="0092292D">
            <w:pPr>
              <w:tabs>
                <w:tab w:val="left" w:pos="993"/>
              </w:tabs>
              <w:spacing w:line="276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2" w:name="_Toc62899771"/>
            <w:r w:rsidRPr="0092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Наставники</w:t>
            </w:r>
            <w:bookmarkEnd w:id="12"/>
          </w:p>
        </w:tc>
        <w:tc>
          <w:tcPr>
            <w:tcW w:w="4927" w:type="dxa"/>
          </w:tcPr>
          <w:p w:rsidR="00E10406" w:rsidRPr="0092292D" w:rsidRDefault="00E10406" w:rsidP="0092292D">
            <w:pPr>
              <w:tabs>
                <w:tab w:val="left" w:pos="993"/>
              </w:tabs>
              <w:spacing w:line="276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13" w:name="_Toc62899772"/>
            <w:r w:rsidRPr="00922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Наставляемые</w:t>
            </w:r>
            <w:bookmarkEnd w:id="13"/>
          </w:p>
        </w:tc>
      </w:tr>
      <w:tr w:rsidR="00E10406" w:rsidRPr="0092292D" w:rsidTr="00E10406">
        <w:trPr>
          <w:jc w:val="center"/>
        </w:trPr>
        <w:tc>
          <w:tcPr>
            <w:tcW w:w="4927" w:type="dxa"/>
          </w:tcPr>
          <w:p w:rsidR="00E10406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Манирка</w:t>
            </w:r>
            <w:proofErr w:type="spellEnd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E10406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Мадымарова</w:t>
            </w:r>
            <w:proofErr w:type="spellEnd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Нуржан</w:t>
            </w:r>
            <w:proofErr w:type="spellEnd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Абдималиковна</w:t>
            </w:r>
            <w:proofErr w:type="spellEnd"/>
          </w:p>
        </w:tc>
      </w:tr>
      <w:tr w:rsidR="00E10406" w:rsidRPr="0092292D" w:rsidTr="00E10406">
        <w:trPr>
          <w:jc w:val="center"/>
        </w:trPr>
        <w:tc>
          <w:tcPr>
            <w:tcW w:w="4927" w:type="dxa"/>
          </w:tcPr>
          <w:p w:rsidR="00E10406" w:rsidRPr="0092292D" w:rsidRDefault="00E10406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14" w:name="_Toc62899775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Пелипенко Андрей Иванович</w:t>
            </w:r>
            <w:bookmarkEnd w:id="14"/>
          </w:p>
        </w:tc>
        <w:tc>
          <w:tcPr>
            <w:tcW w:w="4927" w:type="dxa"/>
          </w:tcPr>
          <w:p w:rsidR="00E10406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Нестеров Анатолий Викторович, </w:t>
            </w:r>
            <w:proofErr w:type="spellStart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Корольчук</w:t>
            </w:r>
            <w:proofErr w:type="spellEnd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Максим Дмитриевич</w:t>
            </w:r>
          </w:p>
        </w:tc>
      </w:tr>
      <w:tr w:rsidR="00E10406" w:rsidRPr="0092292D" w:rsidTr="00E10406">
        <w:trPr>
          <w:jc w:val="center"/>
        </w:trPr>
        <w:tc>
          <w:tcPr>
            <w:tcW w:w="4927" w:type="dxa"/>
          </w:tcPr>
          <w:p w:rsidR="00E10406" w:rsidRPr="0092292D" w:rsidRDefault="00E10406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15" w:name="_Toc62899777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Данилова Анна Евгеньевна</w:t>
            </w:r>
            <w:bookmarkEnd w:id="15"/>
          </w:p>
        </w:tc>
        <w:tc>
          <w:tcPr>
            <w:tcW w:w="4927" w:type="dxa"/>
          </w:tcPr>
          <w:p w:rsidR="00E10406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Малыхина Светлана Николаевна</w:t>
            </w:r>
          </w:p>
        </w:tc>
      </w:tr>
      <w:tr w:rsidR="00DD3F40" w:rsidRPr="0092292D" w:rsidTr="00E10406">
        <w:trPr>
          <w:jc w:val="center"/>
        </w:trPr>
        <w:tc>
          <w:tcPr>
            <w:tcW w:w="4927" w:type="dxa"/>
          </w:tcPr>
          <w:p w:rsidR="00DD3F40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Чужайкин</w:t>
            </w:r>
            <w:proofErr w:type="spellEnd"/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4927" w:type="dxa"/>
          </w:tcPr>
          <w:p w:rsidR="00DD3F40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Чистов Сергей Сергеевич</w:t>
            </w:r>
          </w:p>
        </w:tc>
      </w:tr>
      <w:tr w:rsidR="00DD3F40" w:rsidRPr="0092292D" w:rsidTr="00E10406">
        <w:trPr>
          <w:jc w:val="center"/>
        </w:trPr>
        <w:tc>
          <w:tcPr>
            <w:tcW w:w="4927" w:type="dxa"/>
          </w:tcPr>
          <w:p w:rsidR="00DD3F40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Столбова Елена Александровна</w:t>
            </w:r>
          </w:p>
        </w:tc>
        <w:tc>
          <w:tcPr>
            <w:tcW w:w="4927" w:type="dxa"/>
          </w:tcPr>
          <w:p w:rsidR="00DD3F40" w:rsidRPr="0092292D" w:rsidRDefault="00DD3F40" w:rsidP="0092292D">
            <w:pPr>
              <w:tabs>
                <w:tab w:val="left" w:pos="993"/>
              </w:tabs>
              <w:spacing w:line="276" w:lineRule="auto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Данькова Олеся Станиславовна</w:t>
            </w:r>
          </w:p>
        </w:tc>
      </w:tr>
      <w:tr w:rsidR="0092292D" w:rsidRPr="0092292D" w:rsidTr="00E10406">
        <w:trPr>
          <w:jc w:val="center"/>
        </w:trPr>
        <w:tc>
          <w:tcPr>
            <w:tcW w:w="4927" w:type="dxa"/>
          </w:tcPr>
          <w:p w:rsidR="0092292D" w:rsidRPr="0092292D" w:rsidRDefault="0092292D" w:rsidP="0092292D">
            <w:pPr>
              <w:tabs>
                <w:tab w:val="left" w:pos="993"/>
              </w:tabs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Кияшко Елена Юрьевна</w:t>
            </w:r>
          </w:p>
        </w:tc>
        <w:tc>
          <w:tcPr>
            <w:tcW w:w="4927" w:type="dxa"/>
          </w:tcPr>
          <w:p w:rsidR="0092292D" w:rsidRPr="0092292D" w:rsidRDefault="0092292D" w:rsidP="0092292D">
            <w:pPr>
              <w:tabs>
                <w:tab w:val="left" w:pos="993"/>
              </w:tabs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Бобровская Екатерина Валерьевна</w:t>
            </w:r>
          </w:p>
        </w:tc>
      </w:tr>
    </w:tbl>
    <w:p w:rsidR="00E10406" w:rsidRPr="00172EC1" w:rsidRDefault="00E10406" w:rsidP="0092292D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_Toc62899779"/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для успешной адаптации молодых (начинающих) специалистов к профессиональной деятельности в колледже.</w:t>
      </w:r>
      <w:bookmarkEnd w:id="16"/>
    </w:p>
    <w:p w:rsidR="00E10406" w:rsidRPr="00172EC1" w:rsidRDefault="00E10406" w:rsidP="0092292D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_Toc62899780"/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Раскрытие личностного, творческого, профессионального потенциала молодых (начинающих) специалистов на основе передового педагогического опыта.</w:t>
      </w:r>
      <w:bookmarkEnd w:id="17"/>
    </w:p>
    <w:p w:rsidR="00E10406" w:rsidRPr="00172EC1" w:rsidRDefault="00E10406" w:rsidP="0092292D">
      <w:pPr>
        <w:keepNext/>
        <w:keepLines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8" w:name="_Toc62899781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деятельности по наставничеству</w:t>
      </w:r>
      <w:bookmarkEnd w:id="18"/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Диагностика затруднений молодых специалистов и выбор форм оказания помощи на основе анализа его потребностей.</w:t>
      </w:r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Посещение занятий молодых специалистов и 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взаимопосещение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и анализ деятельности.</w:t>
      </w:r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Помощь молодым специалистам в повышении эффективности организации учебно-воспитательной работы.</w:t>
      </w:r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с основными направлениями и формами активизации познавательной, научно-исследовательской деятельности молодых специалистов (олимпиады, конкурсы, смотры, предметные недели и др.).</w:t>
      </w:r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совершенствования педагогического мастерства молодых преподавателей.</w:t>
      </w:r>
    </w:p>
    <w:p w:rsidR="00E10406" w:rsidRPr="00172EC1" w:rsidRDefault="00E10406" w:rsidP="0092292D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Демонстрация опыта успешной педагогической деятельности опытными преподавателями.</w:t>
      </w:r>
    </w:p>
    <w:p w:rsidR="00C57BA5" w:rsidRDefault="00E10406" w:rsidP="00C57BA5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мониторинга эффективности деятельности.</w:t>
      </w:r>
      <w:bookmarkStart w:id="19" w:name="_Toc62899782"/>
    </w:p>
    <w:p w:rsidR="00C57BA5" w:rsidRDefault="00C57BA5" w:rsidP="00C57BA5">
      <w:pPr>
        <w:shd w:val="clear" w:color="auto" w:fill="FFFFFF"/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BA5" w:rsidRDefault="00C57BA5" w:rsidP="00C57BA5">
      <w:pPr>
        <w:shd w:val="clear" w:color="auto" w:fill="FFFFFF"/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0406" w:rsidRPr="00C57BA5" w:rsidRDefault="00E10406" w:rsidP="00C57BA5">
      <w:pPr>
        <w:shd w:val="clear" w:color="auto" w:fill="FFFFFF"/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B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Направления работы по форме наставничества педагог-педагог</w:t>
      </w:r>
      <w:bookmarkEnd w:id="19"/>
      <w:r w:rsidRPr="00C57B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57BA5" w:rsidRPr="00172EC1" w:rsidRDefault="00C57BA5" w:rsidP="0092292D">
      <w:pPr>
        <w:keepNext/>
        <w:keepLines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345"/>
        <w:gridCol w:w="4264"/>
        <w:gridCol w:w="2112"/>
      </w:tblGrid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E10406" w:rsidRPr="0092292D" w:rsidTr="00E10406">
        <w:trPr>
          <w:trHeight w:val="997"/>
        </w:trPr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вопросы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посещений занятий молодого специалиста;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открытых занятий и внеклассных мероприятий, составление личного перспективного плана работы;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молодым педагогом, с достижениями молодого педагога;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диагностика: Выявление уровня профессиональной компетентности, запросов, затруднений (через анкетирование, собеседование, изучение документов;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портфолио молодого специалиста (при наличии);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материалов личного дела (образование, курсы и пр.)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портфолио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</w:t>
            </w:r>
          </w:p>
        </w:tc>
      </w:tr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дисциплине (МДК)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и отбор дидактического материала для занятий;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и технологическая карта занятия: помощь в их составлении;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современному занятию;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занятия.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Информационно-обучающее занятие</w:t>
            </w:r>
          </w:p>
        </w:tc>
      </w:tr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планирование воспитательной работы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воспитательной работы;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родителями;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маршрутов для учащихся с ОВЗ, неуспевающих, «трудных» и одаренных детей.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Информационно-обучающее занятие</w:t>
            </w:r>
          </w:p>
        </w:tc>
      </w:tr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методической работы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базы. Ознакомление с ФГОС СПО;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преподавателя: сбор материалов;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молодого специалиста на занятии в «Школе молодого преподавателя», на </w:t>
            </w:r>
            <w:proofErr w:type="spellStart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метод.совете</w:t>
            </w:r>
            <w:proofErr w:type="spellEnd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документов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Информационно-обучающее </w:t>
            </w: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занятие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доклада</w:t>
            </w:r>
          </w:p>
        </w:tc>
      </w:tr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C57BA5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ведении документации в колледже.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требований к работе с журналом;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 планом специальности (профессии), программой дисциплины (профессионального модуля – ПМ), календарно-тематическим планированием, с отчётной документацией;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разработке программы дисциплины (ПМ), составлении календарно-тематического плана, отчётной документации.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Информационно-обучающее занятие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</w:t>
            </w:r>
          </w:p>
        </w:tc>
      </w:tr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C57BA5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по саморазвитию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методической темы по самообразованию;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самообразованию;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педагога: изучение молодым специалистом передового педагогического опыта и документации, необходимой для самообразования;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результатах работы по теме самообразования.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отчета для выступления на </w:t>
            </w:r>
            <w:proofErr w:type="spellStart"/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пед.совете</w:t>
            </w:r>
            <w:proofErr w:type="spellEnd"/>
          </w:p>
        </w:tc>
      </w:tr>
      <w:tr w:rsidR="00E10406" w:rsidRPr="0092292D" w:rsidTr="00E10406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C57BA5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молодых специалистов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занятий наставника;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молодого специалиста с целью оказания методической помощи;</w:t>
            </w:r>
          </w:p>
          <w:p w:rsidR="00E10406" w:rsidRPr="0092292D" w:rsidRDefault="00E10406" w:rsidP="0092292D">
            <w:pPr>
              <w:numPr>
                <w:ilvl w:val="0"/>
                <w:numId w:val="22"/>
              </w:numPr>
              <w:spacing w:after="0"/>
              <w:ind w:left="31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составления конспекта и технологической карты занятия.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06" w:rsidRPr="0092292D" w:rsidRDefault="00E10406" w:rsidP="009229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19A8" w:rsidRPr="0092292D" w:rsidRDefault="000419A8" w:rsidP="0092292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419A8" w:rsidRPr="00C57BA5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r w:rsidRPr="00C57BA5">
        <w:rPr>
          <w:rFonts w:ascii="Times New Roman" w:eastAsia="Calibri" w:hAnsi="Times New Roman" w:cs="Times New Roman"/>
          <w:b/>
          <w:iCs/>
          <w:sz w:val="28"/>
          <w:szCs w:val="24"/>
          <w:lang w:eastAsia="ru-RU"/>
        </w:rPr>
        <w:t>Раздел 2. Права и обязанности участников программы наставничества</w:t>
      </w:r>
    </w:p>
    <w:p w:rsidR="000419A8" w:rsidRPr="00172EC1" w:rsidRDefault="000419A8" w:rsidP="0092292D">
      <w:pPr>
        <w:widowControl w:val="0"/>
        <w:tabs>
          <w:tab w:val="left" w:pos="1134"/>
          <w:tab w:val="left" w:pos="3648"/>
        </w:tabs>
        <w:autoSpaceDE w:val="0"/>
        <w:autoSpaceDN w:val="0"/>
        <w:spacing w:after="0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20" w:name="_Toc53960843"/>
      <w:bookmarkStart w:id="21" w:name="_Toc53961867"/>
      <w:bookmarkStart w:id="22" w:name="_Toc53962248"/>
      <w:bookmarkStart w:id="23" w:name="_Toc53962302"/>
      <w:bookmarkStart w:id="24" w:name="_Toc53962408"/>
      <w:proofErr w:type="gramStart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Обязанности</w:t>
      </w:r>
      <w:r w:rsidR="00E10406"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наставника</w:t>
      </w:r>
      <w:proofErr w:type="gramEnd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bookmarkEnd w:id="20"/>
      <w:bookmarkEnd w:id="21"/>
      <w:bookmarkEnd w:id="22"/>
      <w:bookmarkEnd w:id="23"/>
      <w:bookmarkEnd w:id="24"/>
    </w:p>
    <w:p w:rsidR="000419A8" w:rsidRPr="00172EC1" w:rsidRDefault="000419A8" w:rsidP="0092292D">
      <w:pPr>
        <w:widowControl w:val="0"/>
        <w:numPr>
          <w:ilvl w:val="0"/>
          <w:numId w:val="2"/>
        </w:numPr>
        <w:tabs>
          <w:tab w:val="left" w:pos="762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 xml:space="preserve">Знать требования законодательства в сфере образования,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lastRenderedPageBreak/>
        <w:t>ведомственных нормативных актов, Устава колледжа, определяющих права и</w:t>
      </w:r>
      <w:r w:rsidRPr="00172EC1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обязанности.</w:t>
      </w:r>
    </w:p>
    <w:p w:rsidR="000419A8" w:rsidRPr="00172EC1" w:rsidRDefault="000419A8" w:rsidP="0092292D">
      <w:pPr>
        <w:widowControl w:val="0"/>
        <w:numPr>
          <w:ilvl w:val="0"/>
          <w:numId w:val="2"/>
        </w:numPr>
        <w:tabs>
          <w:tab w:val="left" w:pos="762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Разработать совместно с наставляемым план</w:t>
      </w:r>
      <w:r w:rsidRPr="00172EC1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наставничества.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82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Помогать наставляемому осознать свои сильные и слабые стороны и определить векторы</w:t>
      </w:r>
      <w:r w:rsidRPr="00172EC1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развития.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82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76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Ориентироваться на близкие, достижимые для наставляемого цели, но обсуждать с ним долгосрочную перспективу и</w:t>
      </w:r>
      <w:r w:rsidRPr="00172EC1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будущее.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76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Предлагать свою помощь в достижении целей и желаний наставляемого, указывать на риски и</w:t>
      </w:r>
      <w:r w:rsidRPr="00172EC1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противоречия.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76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Не навязывать наставляемому собственное мнение и позицию, но стимулировать развитие у наставляемого своего индивидуального</w:t>
      </w:r>
      <w:r w:rsidRPr="00172EC1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видения.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76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 xml:space="preserve">Оказывать наставляемому личностную и психологическую поддержку, </w:t>
      </w:r>
      <w:r w:rsidRPr="00172EC1">
        <w:rPr>
          <w:rFonts w:ascii="Times New Roman" w:eastAsia="Times New Roman" w:hAnsi="Times New Roman" w:cs="Times New Roman"/>
          <w:spacing w:val="-8"/>
          <w:sz w:val="28"/>
          <w:szCs w:val="24"/>
        </w:rPr>
        <w:t>мотивировать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 xml:space="preserve"> его.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76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 xml:space="preserve">Личным примером развивать положительные качества наставляемого, </w:t>
      </w:r>
      <w:r w:rsidRPr="00172EC1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корректировать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его поведение, привлекать к участию в общественной жизни коллектива, содействовать развитию общекультурного и профессионального</w:t>
      </w:r>
      <w:r w:rsidRPr="00172EC1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кругозора</w:t>
      </w:r>
    </w:p>
    <w:p w:rsidR="000419A8" w:rsidRPr="00172EC1" w:rsidRDefault="000419A8" w:rsidP="00C57BA5">
      <w:pPr>
        <w:widowControl w:val="0"/>
        <w:numPr>
          <w:ilvl w:val="0"/>
          <w:numId w:val="26"/>
        </w:numPr>
        <w:tabs>
          <w:tab w:val="left" w:pos="762"/>
          <w:tab w:val="left" w:pos="1134"/>
        </w:tabs>
        <w:autoSpaceDE w:val="0"/>
        <w:autoSpaceDN w:val="0"/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 xml:space="preserve">Подводить итоги наставнической программы, формировать отчет о </w:t>
      </w:r>
      <w:r w:rsidRPr="00172EC1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проделанной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работе с предложениями и</w:t>
      </w:r>
      <w:r w:rsidRPr="00172EC1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выводами.</w:t>
      </w:r>
    </w:p>
    <w:p w:rsidR="000419A8" w:rsidRPr="00172EC1" w:rsidRDefault="000419A8" w:rsidP="0092292D">
      <w:pPr>
        <w:widowControl w:val="0"/>
        <w:tabs>
          <w:tab w:val="left" w:pos="1134"/>
          <w:tab w:val="left" w:pos="4010"/>
        </w:tabs>
        <w:autoSpaceDE w:val="0"/>
        <w:autoSpaceDN w:val="0"/>
        <w:spacing w:after="0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25" w:name="_Toc53960844"/>
      <w:bookmarkStart w:id="26" w:name="_Toc53961868"/>
      <w:bookmarkStart w:id="27" w:name="_Toc53962249"/>
      <w:bookmarkStart w:id="28" w:name="_Toc53962303"/>
      <w:bookmarkStart w:id="29" w:name="_Toc53962409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Права</w:t>
      </w:r>
      <w:r w:rsidRPr="00172EC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наставника:</w:t>
      </w:r>
      <w:bookmarkEnd w:id="25"/>
      <w:bookmarkEnd w:id="26"/>
      <w:bookmarkEnd w:id="27"/>
      <w:bookmarkEnd w:id="28"/>
      <w:bookmarkEnd w:id="29"/>
    </w:p>
    <w:p w:rsidR="000419A8" w:rsidRPr="00172EC1" w:rsidRDefault="000419A8" w:rsidP="0092292D">
      <w:pPr>
        <w:widowControl w:val="0"/>
        <w:numPr>
          <w:ilvl w:val="0"/>
          <w:numId w:val="3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Вносить на рассмотрение администрации колледжа предложения по совершенствованию работы, связанной с наставничеством.</w:t>
      </w:r>
    </w:p>
    <w:p w:rsidR="000419A8" w:rsidRPr="00172EC1" w:rsidRDefault="000419A8" w:rsidP="0092292D">
      <w:pPr>
        <w:widowControl w:val="0"/>
        <w:numPr>
          <w:ilvl w:val="0"/>
          <w:numId w:val="3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Защищать профессиональную честь и достоинство.</w:t>
      </w:r>
    </w:p>
    <w:p w:rsidR="000419A8" w:rsidRPr="00172EC1" w:rsidRDefault="000419A8" w:rsidP="0092292D">
      <w:pPr>
        <w:widowControl w:val="0"/>
        <w:numPr>
          <w:ilvl w:val="0"/>
          <w:numId w:val="3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0419A8" w:rsidRPr="00172EC1" w:rsidRDefault="000419A8" w:rsidP="0092292D">
      <w:pPr>
        <w:widowControl w:val="0"/>
        <w:numPr>
          <w:ilvl w:val="0"/>
          <w:numId w:val="3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Проходить обучение с использованием федеральных программ, программ Школы наставничества.</w:t>
      </w:r>
    </w:p>
    <w:p w:rsidR="000419A8" w:rsidRPr="00172EC1" w:rsidRDefault="000419A8" w:rsidP="0092292D">
      <w:pPr>
        <w:widowControl w:val="0"/>
        <w:numPr>
          <w:ilvl w:val="0"/>
          <w:numId w:val="3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Получать психологическое сопровождение.</w:t>
      </w:r>
    </w:p>
    <w:p w:rsidR="000419A8" w:rsidRPr="00172EC1" w:rsidRDefault="000419A8" w:rsidP="0092292D">
      <w:pPr>
        <w:widowControl w:val="0"/>
        <w:numPr>
          <w:ilvl w:val="0"/>
          <w:numId w:val="3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Участвовать в региональных и всероссийских конкурсах наставничества.</w:t>
      </w:r>
    </w:p>
    <w:p w:rsidR="000419A8" w:rsidRPr="00172EC1" w:rsidRDefault="000419A8" w:rsidP="00172EC1">
      <w:pPr>
        <w:widowControl w:val="0"/>
        <w:tabs>
          <w:tab w:val="left" w:pos="1134"/>
          <w:tab w:val="left" w:pos="3475"/>
        </w:tabs>
        <w:autoSpaceDE w:val="0"/>
        <w:autoSpaceDN w:val="0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30" w:name="_Toc53960845"/>
      <w:bookmarkStart w:id="31" w:name="_Toc53961869"/>
      <w:bookmarkStart w:id="32" w:name="_Toc53962250"/>
      <w:bookmarkStart w:id="33" w:name="_Toc53962304"/>
      <w:bookmarkStart w:id="34" w:name="_Toc53962410"/>
      <w:proofErr w:type="gramStart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Обязанности</w:t>
      </w:r>
      <w:r w:rsidRPr="00172EC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="00E10406" w:rsidRPr="00172EC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наставляемого</w:t>
      </w:r>
      <w:proofErr w:type="gramEnd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bookmarkEnd w:id="30"/>
      <w:bookmarkEnd w:id="31"/>
      <w:bookmarkEnd w:id="32"/>
      <w:bookmarkEnd w:id="33"/>
      <w:bookmarkEnd w:id="34"/>
    </w:p>
    <w:p w:rsidR="000419A8" w:rsidRPr="00172EC1" w:rsidRDefault="000419A8" w:rsidP="0092292D">
      <w:pPr>
        <w:widowControl w:val="0"/>
        <w:numPr>
          <w:ilvl w:val="0"/>
          <w:numId w:val="4"/>
        </w:numPr>
        <w:tabs>
          <w:tab w:val="left" w:pos="762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lastRenderedPageBreak/>
        <w:t>Знать требования законодательства в сфере образования, ведомственных нормативных актов, Устава колледжа, определяющих права и</w:t>
      </w:r>
      <w:r w:rsidRPr="00172EC1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обязанности.</w:t>
      </w:r>
    </w:p>
    <w:p w:rsidR="000419A8" w:rsidRPr="00172EC1" w:rsidRDefault="000419A8" w:rsidP="0092292D">
      <w:pPr>
        <w:widowControl w:val="0"/>
        <w:numPr>
          <w:ilvl w:val="0"/>
          <w:numId w:val="4"/>
        </w:numPr>
        <w:tabs>
          <w:tab w:val="left" w:pos="762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Разработать совместно с наставляемым план наставничества.</w:t>
      </w:r>
    </w:p>
    <w:p w:rsidR="000419A8" w:rsidRPr="00172EC1" w:rsidRDefault="000419A8" w:rsidP="0092292D">
      <w:pPr>
        <w:widowControl w:val="0"/>
        <w:numPr>
          <w:ilvl w:val="0"/>
          <w:numId w:val="4"/>
        </w:numPr>
        <w:tabs>
          <w:tab w:val="left" w:pos="762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Выполнять этапы реализации программы</w:t>
      </w:r>
      <w:r w:rsidRPr="00172EC1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наставничества.</w:t>
      </w:r>
    </w:p>
    <w:p w:rsidR="000419A8" w:rsidRPr="00172EC1" w:rsidRDefault="000419A8" w:rsidP="0092292D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419A8" w:rsidRPr="00172EC1" w:rsidRDefault="000419A8" w:rsidP="0092292D">
      <w:pPr>
        <w:widowControl w:val="0"/>
        <w:tabs>
          <w:tab w:val="left" w:pos="1134"/>
          <w:tab w:val="left" w:pos="3895"/>
        </w:tabs>
        <w:autoSpaceDE w:val="0"/>
        <w:autoSpaceDN w:val="0"/>
        <w:spacing w:after="0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35" w:name="_Toc53960846"/>
      <w:bookmarkStart w:id="36" w:name="_Toc53961870"/>
      <w:bookmarkStart w:id="37" w:name="_Toc53962251"/>
      <w:bookmarkStart w:id="38" w:name="_Toc53962305"/>
      <w:bookmarkStart w:id="39" w:name="_Toc53962411"/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Права</w:t>
      </w:r>
      <w:r w:rsidRPr="00172EC1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наставляемого:</w:t>
      </w:r>
      <w:bookmarkEnd w:id="35"/>
      <w:bookmarkEnd w:id="36"/>
      <w:bookmarkEnd w:id="37"/>
      <w:bookmarkEnd w:id="38"/>
      <w:bookmarkEnd w:id="39"/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Выбирать самому наставника из предложенных</w:t>
      </w:r>
      <w:r w:rsidRPr="00172EC1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кандидатур.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Рассчитывать на оказание психологического</w:t>
      </w:r>
      <w:r w:rsidRPr="00172EC1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4"/>
        </w:rPr>
        <w:t>сопровождения.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Участвовать региональных и всероссийских конкурсах наставничества.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2EC1">
        <w:rPr>
          <w:rFonts w:ascii="Times New Roman" w:eastAsia="Times New Roman" w:hAnsi="Times New Roman" w:cs="Times New Roman"/>
          <w:sz w:val="28"/>
          <w:szCs w:val="24"/>
        </w:rPr>
        <w:t>Защищать свои интересы самостоятельно и (или) через представителя.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Функции по управлению и контролю наставничества осуществляет Кузьмина И.Д. </w:t>
      </w:r>
      <w:r w:rsidRPr="00172EC1"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lang w:eastAsia="ru-RU"/>
        </w:rPr>
        <w:t>(</w:t>
      </w:r>
      <w:r w:rsidRPr="00C57BA5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>далее – Куратор).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К зоне ответственности Куратора относятся: … </w:t>
      </w:r>
    </w:p>
    <w:p w:rsidR="000419A8" w:rsidRPr="00172EC1" w:rsidRDefault="000419A8" w:rsidP="0092292D">
      <w:pPr>
        <w:numPr>
          <w:ilvl w:val="0"/>
          <w:numId w:val="6"/>
        </w:num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организация обучения Наставника (в том числе привлечение экспертов для проведения обучения);</w:t>
      </w:r>
    </w:p>
    <w:p w:rsidR="000419A8" w:rsidRPr="00172EC1" w:rsidRDefault="000419A8" w:rsidP="0092292D">
      <w:pPr>
        <w:numPr>
          <w:ilvl w:val="0"/>
          <w:numId w:val="6"/>
        </w:num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контроль проведения программы наставничества;</w:t>
      </w:r>
    </w:p>
    <w:p w:rsidR="000419A8" w:rsidRPr="00172EC1" w:rsidRDefault="000419A8" w:rsidP="0092292D">
      <w:pPr>
        <w:numPr>
          <w:ilvl w:val="0"/>
          <w:numId w:val="6"/>
        </w:num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решение организационных вопросов, возникающих в процессе реализации программы наставничества.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Утверждение кандидатуры наставника (Ф.И.О., должность, иные регалии) осуществляется приказом директора КГБ ПОУ ВМК 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Наставничество осуществляется при обоюдном согласии Наставника  и Наставляемого. Письменное согласие может быть оформлено в виде проставления отметки об отсутствии возражений на специально разработанном бланке или распорядительном акте ОО, а также в виде соглашения между Наставником и Наставляемым. 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Наставник прикрепляется к Наставляемому на определенный срок.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E10406" w:rsidRPr="00C57BA5" w:rsidRDefault="000419A8" w:rsidP="0092292D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C57BA5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 xml:space="preserve">Раздел 3. Предполагаемые результаты реализации программы наставничества </w:t>
      </w:r>
    </w:p>
    <w:p w:rsidR="00E10406" w:rsidRPr="00172EC1" w:rsidRDefault="00E10406" w:rsidP="0092292D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льтатом</w:t>
      </w:r>
      <w:r w:rsidRPr="00172EC1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прави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ьной</w:t>
      </w:r>
      <w:r w:rsidRPr="00172EC1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ган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ц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</w:t>
      </w:r>
      <w:r w:rsidRPr="00172EC1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тав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б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уде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юче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(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начинающих)</w:t>
      </w:r>
      <w:r w:rsidRPr="00172EC1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ц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еда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172EC1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жи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джа,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ил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lastRenderedPageBreak/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нн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твен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развити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ич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72EC1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ед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172EC1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циа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72EC1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ж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 w:rsidRPr="00172EC1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тел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я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ие</w:t>
      </w:r>
      <w:r w:rsidRPr="00172EC1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азова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одг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вк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ичес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лед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ж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дават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яем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дим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Pr="00172EC1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нн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172EC1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ери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</w:t>
      </w:r>
      <w:r w:rsidRPr="00172EC1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сси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ьн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ц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 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тенци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и,</w:t>
      </w:r>
      <w:r w:rsidRPr="00172EC1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есс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</w:t>
      </w:r>
      <w:r w:rsidRPr="00172EC1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ек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аци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72EC1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ж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к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ф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р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ор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з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ц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10406" w:rsidRPr="00172EC1" w:rsidRDefault="00E10406" w:rsidP="0092292D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Среди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  <w:lang w:eastAsia="ru-RU"/>
        </w:rPr>
        <w:t>ц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ениваемых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езуль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атов</w:t>
      </w:r>
    </w:p>
    <w:p w:rsidR="00E10406" w:rsidRPr="00172EC1" w:rsidRDefault="00E10406" w:rsidP="0092292D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ыш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ие</w:t>
      </w:r>
      <w:r w:rsidRPr="00172EC1">
        <w:rPr>
          <w:rFonts w:ascii="Times New Roman" w:eastAsia="Times New Roman" w:hAnsi="Times New Roman" w:cs="Times New Roman"/>
          <w:color w:val="000000"/>
          <w:spacing w:val="17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ня</w:t>
      </w:r>
      <w:r w:rsidRPr="00172EC1">
        <w:rPr>
          <w:rFonts w:ascii="Times New Roman" w:eastAsia="Times New Roman" w:hAnsi="Times New Roman" w:cs="Times New Roman"/>
          <w:color w:val="000000"/>
          <w:spacing w:val="17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довл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нн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</w:t>
      </w:r>
      <w:r w:rsidRPr="00172EC1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ен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pacing w:val="17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Pr="00172EC1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7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чшение п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э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оц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;</w:t>
      </w:r>
    </w:p>
    <w:p w:rsidR="00E10406" w:rsidRPr="00172EC1" w:rsidRDefault="00E10406" w:rsidP="0092292D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</w:t>
      </w:r>
      <w:r w:rsidRPr="00172EC1">
        <w:rPr>
          <w:rFonts w:ascii="Times New Roman" w:eastAsia="Times New Roman" w:hAnsi="Times New Roman" w:cs="Times New Roman"/>
          <w:color w:val="000000"/>
          <w:spacing w:val="14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пе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ц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ал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в,</w:t>
      </w:r>
      <w:r w:rsidRPr="00172EC1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аю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щ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ж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Pr="00172EC1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172EC1">
        <w:rPr>
          <w:rFonts w:ascii="Times New Roman" w:eastAsia="Times New Roman" w:hAnsi="Times New Roman" w:cs="Times New Roman"/>
          <w:color w:val="000000"/>
          <w:spacing w:val="140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аб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</w:t>
      </w:r>
      <w:r w:rsidRPr="00172EC1">
        <w:rPr>
          <w:rFonts w:ascii="Times New Roman" w:eastAsia="Times New Roman" w:hAnsi="Times New Roman" w:cs="Times New Roman"/>
          <w:color w:val="000000"/>
          <w:spacing w:val="13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ачес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в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ж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10406" w:rsidRPr="00172EC1" w:rsidRDefault="00E10406" w:rsidP="0092292D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сп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чше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ие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енч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у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10406" w:rsidRPr="00172EC1" w:rsidRDefault="00E10406" w:rsidP="0092292D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щ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ч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нфл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аго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г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ич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еск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роди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ьск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ще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ам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10406" w:rsidRPr="00172EC1" w:rsidRDefault="00E10406" w:rsidP="0092292D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 ч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исл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стве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п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есс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ьны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р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аб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тате</w:t>
      </w:r>
      <w:r w:rsidRPr="00172EC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ссле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в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й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ме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оди</w:t>
      </w:r>
      <w:r w:rsidRPr="00172EC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ч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172EC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р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ти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</w:t>
      </w:r>
      <w:r w:rsidRPr="00172EC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л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д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ог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72EC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 </w:t>
      </w:r>
      <w:r w:rsidRPr="00172EC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с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пеци</w:t>
      </w:r>
      <w:r w:rsidRPr="00172EC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лис</w:t>
      </w:r>
      <w:r w:rsidRPr="00172EC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</w:t>
      </w:r>
      <w:r w:rsidRPr="00172EC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а</w:t>
      </w:r>
      <w:r w:rsidRPr="00172E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419A8" w:rsidRPr="00172EC1" w:rsidRDefault="000419A8" w:rsidP="0092292D">
      <w:pPr>
        <w:spacing w:after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</w:pP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4"/>
          <w:lang w:eastAsia="ru-RU"/>
        </w:rPr>
        <w:t xml:space="preserve">Раздел 4. План взаимодействия пары наставник-наставляемый </w:t>
      </w:r>
      <w:r w:rsidRPr="00172EC1">
        <w:rPr>
          <w:rFonts w:ascii="Times New Roman" w:eastAsia="Calibri" w:hAnsi="Times New Roman" w:cs="Times New Roman"/>
          <w:b/>
          <w:iCs/>
          <w:color w:val="000000"/>
          <w:sz w:val="28"/>
          <w:szCs w:val="24"/>
          <w:lang w:eastAsia="ru-RU"/>
        </w:rPr>
        <w:t>раскрывает: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4"/>
          <w:lang w:eastAsia="ru-RU"/>
        </w:rPr>
        <w:t xml:space="preserve">План мероприятий по взаимодействию пары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36"/>
        <w:gridCol w:w="2331"/>
        <w:gridCol w:w="832"/>
        <w:gridCol w:w="903"/>
        <w:gridCol w:w="1661"/>
        <w:gridCol w:w="1362"/>
        <w:gridCol w:w="1362"/>
      </w:tblGrid>
      <w:tr w:rsidR="000419A8" w:rsidRPr="0092292D" w:rsidTr="000419A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0419A8" w:rsidRPr="0092292D" w:rsidTr="000419A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9229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План работы наставника</w:t>
      </w:r>
    </w:p>
    <w:tbl>
      <w:tblPr>
        <w:tblStyle w:val="2"/>
        <w:tblW w:w="9854" w:type="dxa"/>
        <w:tblLook w:val="04A0" w:firstRow="1" w:lastRow="0" w:firstColumn="1" w:lastColumn="0" w:noHBand="0" w:noVBand="1"/>
      </w:tblPr>
      <w:tblGrid>
        <w:gridCol w:w="716"/>
        <w:gridCol w:w="730"/>
        <w:gridCol w:w="1722"/>
        <w:gridCol w:w="780"/>
        <w:gridCol w:w="1661"/>
        <w:gridCol w:w="1377"/>
        <w:gridCol w:w="1377"/>
        <w:gridCol w:w="1491"/>
      </w:tblGrid>
      <w:tr w:rsidR="000419A8" w:rsidRPr="0092292D" w:rsidTr="000419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0419A8" w:rsidRPr="0092292D" w:rsidTr="000419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9229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План работы наставляемого</w:t>
      </w:r>
    </w:p>
    <w:tbl>
      <w:tblPr>
        <w:tblStyle w:val="2"/>
        <w:tblW w:w="9885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700"/>
        <w:gridCol w:w="709"/>
        <w:gridCol w:w="1700"/>
        <w:gridCol w:w="1558"/>
        <w:gridCol w:w="1275"/>
        <w:gridCol w:w="1558"/>
      </w:tblGrid>
      <w:tr w:rsidR="000419A8" w:rsidRPr="0092292D" w:rsidTr="00041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0419A8" w:rsidRPr="0092292D" w:rsidTr="00041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9229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План работы куратора</w:t>
      </w:r>
    </w:p>
    <w:tbl>
      <w:tblPr>
        <w:tblStyle w:val="2"/>
        <w:tblW w:w="96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8"/>
        <w:gridCol w:w="850"/>
        <w:gridCol w:w="1275"/>
        <w:gridCol w:w="1558"/>
        <w:gridCol w:w="1275"/>
        <w:gridCol w:w="1558"/>
      </w:tblGrid>
      <w:tr w:rsidR="000419A8" w:rsidRPr="0092292D" w:rsidTr="000419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0419A8" w:rsidRPr="0092292D" w:rsidTr="000419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419A8" w:rsidRPr="0092292D" w:rsidTr="000419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0419A8" w:rsidRPr="0092292D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ru-RU"/>
        </w:rPr>
      </w:pPr>
      <w:r w:rsidRPr="00172EC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План работы лица, </w:t>
      </w:r>
      <w:proofErr w:type="gramStart"/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законного представителя</w:t>
      </w:r>
      <w:proofErr w:type="gramEnd"/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наставляемого в случае, если участник программы несовершеннолетний;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</w:p>
    <w:p w:rsidR="000419A8" w:rsidRPr="00C57BA5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C57BA5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Раздел 5. Перечень мероприятий, регламентирующих реализацию программы наставничества.</w:t>
      </w:r>
      <w:r w:rsidRPr="00C57BA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уровне колледжа.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конкурсов профессионального мастерства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«Наставник года», «Лучшая пара», «Наставник +».</w:t>
      </w:r>
    </w:p>
    <w:p w:rsidR="000419A8" w:rsidRPr="00172EC1" w:rsidRDefault="000419A8" w:rsidP="0092292D">
      <w:pPr>
        <w:widowControl w:val="0"/>
        <w:numPr>
          <w:ilvl w:val="0"/>
          <w:numId w:val="5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Создание специальной рубрики «Наставничество» на сайте.</w:t>
      </w:r>
    </w:p>
    <w:p w:rsidR="000419A8" w:rsidRPr="00C57BA5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C57BA5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Раздел 6. Перечень документов, регламентирующих реализацию программы наставничества</w:t>
      </w:r>
      <w:r w:rsidRPr="00C57BA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Положение о наставничестве в колледже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Приказ директора колледжа о внедрении целевой модели наставничества;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Целевая модель наставничества в колледже.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 xml:space="preserve">Приказ о назначение координатора и кураторов внедрения Целевой модели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172EC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</w:rPr>
        <w:t xml:space="preserve"> колледже. 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172E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«Об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утверждении наставников и наставнических</w:t>
      </w:r>
      <w:r w:rsidRPr="00172E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пар/групп».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ru-RU"/>
        </w:rPr>
        <w:t>C</w:t>
      </w: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оглашения между наставником и наставляемым, а также законными представителями наставляемого в случае, если участник программы несовершеннолетний.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Журнал наставника.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Отчеты о деятельности наставника и наставляемого. 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Анкеты и анализ результатов анкетирования наставника и наставляемого. 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Протоколы заседаний педагогического и методического советов, на которых рассматривались вопросы наставничества.</w:t>
      </w:r>
    </w:p>
    <w:p w:rsidR="000419A8" w:rsidRPr="00172EC1" w:rsidRDefault="000419A8" w:rsidP="0092292D">
      <w:pPr>
        <w:widowControl w:val="0"/>
        <w:numPr>
          <w:ilvl w:val="0"/>
          <w:numId w:val="10"/>
        </w:numPr>
        <w:tabs>
          <w:tab w:val="left" w:pos="82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0419A8" w:rsidRPr="00172EC1" w:rsidRDefault="000419A8" w:rsidP="0092292D">
      <w:pPr>
        <w:tabs>
          <w:tab w:val="left" w:pos="5760"/>
        </w:tabs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BA5" w:rsidRDefault="00C57BA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419A8" w:rsidRPr="00172EC1" w:rsidRDefault="0092292D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2E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DD3F40" w:rsidRPr="00172E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19A8" w:rsidRPr="00172E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19A8"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407904"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1</w:t>
      </w:r>
    </w:p>
    <w:p w:rsidR="000419A8" w:rsidRPr="00172EC1" w:rsidRDefault="000419A8" w:rsidP="0092292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 наставляемого</w:t>
      </w:r>
      <w:proofErr w:type="gramEnd"/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«педагог – </w:t>
      </w:r>
      <w:r w:rsidR="00DD3F40"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__________________________________________________________________________________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Сталкивались ли Вы раньше с программой наставничества?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да, то где? _____________________________________________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2E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Инструкция: Оцените в баллах от 1 до 10, где 1 – самый низший балл,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2E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 10 – самый высокий: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Эффективность программы наставничества   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Уровень комфорта при общении с наставником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мероприятий на выявление интересов и профессиональных предпочтений (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педагогические игры, встречи с представителями предприятий, экскурсии на предприятия)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Полезность организованных для Вас мероприятий, подразумевающих развитие навыков презентации, 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коммуникации и организации (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демодни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конкурсы проектных ученических работ, дискуссии)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Качество отработки ролевых практик конкретной деятельности, включая профессиональную и межличностную коммуникацию на производстве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Качество передачи Вам необходимых практических навыков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Помощь в раскрытии и оценке своего личного профессионального потенциала  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Ощущение поддержки наставника?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Вы ожидали от программы и своей роли? 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Насколько оправдались Ваши ожидания?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Что особенно ценно было для Вас в программе? _____________________________________________________________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Рады ли Вы участию в программе наставничества? [да/нет]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Оглядываясь назад, понравилось ли Вам участвовать в программе?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Хотели бы Вы продолжить работу в программе наставничества?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Появилось ли у Вас лучшее понимание собственного профессионального будущего?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Возрос ли у Вас интерес к одной или нескольким профессиям?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Считаете ли Вы, что программа наставничества способствует более эффективной адаптации молодого специалиста на потенциальном месте работы?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Хотели бы и/или планируете ли Вы поступить на охваченные наставнической практикой факультеты и направления?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Появилось ли у Вас желание посещать мероприятия 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мотивационного и практического характера?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Рассматриваете ли Вы вариант трудоустройства на региональных предприятиях? [да/нет] </w:t>
      </w:r>
    </w:p>
    <w:p w:rsidR="00C57BA5" w:rsidRDefault="00C57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69BC" w:rsidRPr="00172EC1" w:rsidRDefault="00D369BC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D369BC" w:rsidRPr="00172EC1" w:rsidRDefault="00D369BC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BC" w:rsidRPr="00172EC1" w:rsidRDefault="00D369BC" w:rsidP="0092292D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удовлетворенности наставника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«педагог – </w:t>
      </w:r>
      <w:r w:rsidR="00DD3F40"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__________________________________________________________________________________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Сталкивались ли Вы раньше с программой наставничества?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да, то где? _____________________________________________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Оцените в баллах от 1 до 10, где 1 – самый низший балл, а 10 – самый высокий.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Эффективность программы наставничества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Комфорт в программе наставничества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организации Вами мероприятий на выявление интересов и профессиональных предпочтений обучающихся (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педагогические игры, встречи с представителями предприятий, экскурсии на предприятия)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Эффективность мероприятий, направленных на развитие навыков презентации, 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коммуникации и организации (</w:t>
      </w:r>
      <w:proofErr w:type="spell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proofErr w:type="spell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-дни, конкурсы проектных ученических работ, дискуссии)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Насколько хорошо с Вашей помощью наставляемый овладел необходимыми теоретическими знаниями?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Насколько хорошо с Вашей помощью наставляемый овладел необходимыми практическими навыками?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Эффективность отработки ролевых практик конкретной деятельности, включая профессиональную и межличностную коммуникацию на производстве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Включенность наставляемого в процесс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Насколько Вы довольны вашей совместной работой?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Что Вы ожидали от программы и своей роли? 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Насколько оправдались Ваши ожидания?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1 2 3 4 5 6 7 8 9 10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Что особенно ценно для Вас в программе? _____________________________________________________________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Оглядываясь назад, понравилось ли Вам участвовать в программе?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Хотели бы Вы продолжить работу в программе наставничества?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Рассматриваете ли Вы наставляемого (наставляемых) потенциальным сотрудником регионального предприятия с достаточным уровнем подготовки?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Появилось ли у Вас желание в дальнейшем развивать и расширять программу наставничества? [да/нет] </w:t>
      </w:r>
    </w:p>
    <w:p w:rsidR="000419A8" w:rsidRPr="00172EC1" w:rsidRDefault="000419A8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BC" w:rsidRPr="00172EC1" w:rsidRDefault="00D369BC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</w:t>
      </w:r>
      <w:r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Приложение № 3</w:t>
      </w:r>
    </w:p>
    <w:p w:rsidR="00D369BC" w:rsidRPr="00172EC1" w:rsidRDefault="00D369BC" w:rsidP="0092292D">
      <w:pPr>
        <w:tabs>
          <w:tab w:val="left" w:pos="6900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НАСТАВЛЯЕМОГО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наставляемого: __________________________________</w:t>
      </w:r>
      <w:r w:rsidR="00C57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наставника: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наставничества: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встречи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произошли с момента последней встречи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запрос (какие появились вопросы с момента последней встречи)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встречи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Затруднения, возникшие в процессе встречи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                                                                                                   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Шкала удовлетворенности встречей (от 1 до 3, где: 1 – ничего не понял, 2 – остались вопросы, 3 – все понятно)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удовлетворенности взаимодействия с наставником: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0-1 – низкий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средний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– высокий </w:t>
      </w:r>
    </w:p>
    <w:p w:rsidR="000419A8" w:rsidRPr="00172EC1" w:rsidRDefault="000419A8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Наставляемый: _____________________ / ______________ / _________ 202___г.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ФИО                              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  (дата)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Куратор: _____________________ / ______________ / _________ 202___г.</w:t>
      </w:r>
    </w:p>
    <w:p w:rsid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ФИО                              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  (дата)</w:t>
      </w:r>
    </w:p>
    <w:p w:rsidR="00172EC1" w:rsidRDefault="00172E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69BC" w:rsidRPr="00172EC1" w:rsidRDefault="00D369BC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</w:t>
      </w:r>
      <w:r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Приложение № 4</w:t>
      </w:r>
    </w:p>
    <w:p w:rsidR="00D369BC" w:rsidRPr="00172EC1" w:rsidRDefault="00D369BC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НАСТАВНИКА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наставника: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наставляемого: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наставничества: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наставничества: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_________________________________________________________________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 __________________________________</w:t>
      </w:r>
      <w:r w:rsid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встречи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F40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и форма встречи (очно/дистанционно; индивидуальная/групповая; диалог / обсуждение / экскурсия / публичная лекция / пра</w:t>
      </w:r>
      <w:r w:rsidR="00DD3F40"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ктическая работа над проектом)</w:t>
      </w:r>
      <w:r w:rsidR="00DD3F40"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 встречи)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моего эмоционального и профессионального состояния от 1 до 3 (где 3 – позитивно и мотивированно, 2 –заинтересовано, но безынициативно, 1 – негативно и бесполезно)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обратной связи от наставляемого от 1 до 3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(где 3 – активно реагировал и выражал интерес, 2 – был заинтересован, но неохотно участвовал, 1 – был пассивен и не заинтересован)</w:t>
      </w: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удовлетворенности взаимодействия наставнической пары: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0-1 – низкий 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средний</w:t>
      </w:r>
    </w:p>
    <w:p w:rsidR="000419A8" w:rsidRPr="00172EC1" w:rsidRDefault="00DD3F40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2-3 – высокий</w:t>
      </w:r>
      <w:r w:rsidR="000419A8"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Наставник: _____________________ / ______________ / _________ 202___г.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ФИО                              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  (дата)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Куратор: _____________________ / ______________ / _________ 202___г.</w:t>
      </w:r>
    </w:p>
    <w:p w:rsidR="000419A8" w:rsidRPr="00172EC1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ФИО                              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  (дата)</w:t>
      </w:r>
    </w:p>
    <w:p w:rsidR="000419A8" w:rsidRPr="00172EC1" w:rsidRDefault="000419A8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BC" w:rsidRPr="00172EC1" w:rsidRDefault="00D369BC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369BC" w:rsidRPr="00172EC1" w:rsidRDefault="00D369BC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       </w:t>
      </w:r>
      <w:r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Приложение № 4</w:t>
      </w:r>
    </w:p>
    <w:p w:rsidR="00D369BC" w:rsidRPr="00172EC1" w:rsidRDefault="00D369BC" w:rsidP="0092292D">
      <w:pPr>
        <w:tabs>
          <w:tab w:val="left" w:pos="84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369BC" w:rsidRPr="00172EC1" w:rsidRDefault="00D369BC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t>ЛИСТ ОЦЕНКИ РАБОТЫ НАСТАВНИКА</w:t>
      </w:r>
    </w:p>
    <w:p w:rsidR="000419A8" w:rsidRPr="00172EC1" w:rsidRDefault="000419A8" w:rsidP="009229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t>(оценивает руководитель программы наставничества)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t>ФИО наставника___________________________________________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t>ФИО наставляемого ________________________________________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t>Программа наставничества___________________________________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2EC1">
        <w:rPr>
          <w:rFonts w:ascii="Times New Roman" w:eastAsia="Calibri" w:hAnsi="Times New Roman" w:cs="Times New Roman"/>
          <w:sz w:val="28"/>
          <w:szCs w:val="28"/>
        </w:rPr>
        <w:t>Период реализации программы наставничества 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9493" w:type="dxa"/>
        <w:tblLook w:val="04A0" w:firstRow="1" w:lastRow="0" w:firstColumn="1" w:lastColumn="0" w:noHBand="0" w:noVBand="1"/>
      </w:tblPr>
      <w:tblGrid>
        <w:gridCol w:w="3539"/>
        <w:gridCol w:w="2336"/>
        <w:gridCol w:w="1702"/>
        <w:gridCol w:w="1916"/>
      </w:tblGrid>
      <w:tr w:rsidR="000419A8" w:rsidRPr="0092292D" w:rsidTr="000419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19A8" w:rsidRPr="0092292D" w:rsidTr="000419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мероприятий плана наставнической деятельности от общего числа мероприятий, предусмотренных планом работы наставника (%)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– 1 балл,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99-90% – 0,9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89-80% – 0,8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чем 80% – баллы не начисляются.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A8" w:rsidRPr="0092292D" w:rsidTr="000419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мероприятий индивидуального плана профессионального развития наставляемого от общего числа мероприятий, предусмотренных индивидуальным планом развития наставляемого (%)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– 1 балл,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99-90% – 0,9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89-80% – 0,8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чем 80% – баллы не начисляются.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A8" w:rsidRPr="0092292D" w:rsidTr="000419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исполнения мероприятий, предусмотренный планами (%)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– 1 балл,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99-90% – 0,9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89-80% – 0,8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чем 80% – баллы не начисляются.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A8" w:rsidRPr="0092292D" w:rsidTr="000419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показателей эффективности работы наставляемого (соотношение планируемых результатов с достигнутыми) (%)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– 1 балл,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99-90% – 0,9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89-80% – 0,8 балла,</w:t>
            </w:r>
          </w:p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чем 80% – баллы не начисляются.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A8" w:rsidRPr="0092292D" w:rsidTr="000419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19A8" w:rsidRPr="0092292D" w:rsidRDefault="000419A8" w:rsidP="00922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Критерии оценки </w:t>
      </w:r>
    </w:p>
    <w:tbl>
      <w:tblPr>
        <w:tblStyle w:val="5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419A8" w:rsidRPr="0092292D" w:rsidTr="000419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</w:t>
            </w:r>
          </w:p>
        </w:tc>
      </w:tr>
      <w:tr w:rsidR="000419A8" w:rsidRPr="0092292D" w:rsidTr="000419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2,3 и менее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Неудовлетворительное исполнение</w:t>
            </w:r>
          </w:p>
        </w:tc>
      </w:tr>
      <w:tr w:rsidR="000419A8" w:rsidRPr="0092292D" w:rsidTr="000419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2,4 – 3,1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Удовлетворительный уровень выполнения, есть существенные замечания</w:t>
            </w:r>
          </w:p>
        </w:tc>
      </w:tr>
      <w:tr w:rsidR="000419A8" w:rsidRPr="0092292D" w:rsidTr="000419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3,2 – 3,6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 уровень выполнения, есть незначительные замечания</w:t>
            </w:r>
          </w:p>
        </w:tc>
      </w:tr>
      <w:tr w:rsidR="000419A8" w:rsidRPr="0092292D" w:rsidTr="000419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3,7 - 4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выполнения. Заслуживает поощрения</w:t>
            </w:r>
          </w:p>
        </w:tc>
      </w:tr>
    </w:tbl>
    <w:p w:rsidR="000419A8" w:rsidRPr="0092292D" w:rsidRDefault="000419A8" w:rsidP="009229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Предложения: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Руководитель программы наставничества _________________________________________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</w:r>
      <w:r w:rsidRPr="00172EC1">
        <w:rPr>
          <w:rFonts w:ascii="Times New Roman" w:eastAsia="Calibri" w:hAnsi="Times New Roman" w:cs="Times New Roman"/>
          <w:sz w:val="28"/>
          <w:szCs w:val="24"/>
        </w:rPr>
        <w:tab/>
        <w:t>подпись / ФИО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Дата____________</w:t>
      </w:r>
    </w:p>
    <w:p w:rsidR="000419A8" w:rsidRPr="0092292D" w:rsidRDefault="000419A8" w:rsidP="0092292D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40" w:rsidRPr="0092292D" w:rsidRDefault="00DD3F40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40" w:rsidRPr="0092292D" w:rsidRDefault="00DD3F40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40" w:rsidRPr="0092292D" w:rsidRDefault="00DD3F40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40" w:rsidRPr="0092292D" w:rsidRDefault="00DD3F40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40" w:rsidRPr="0092292D" w:rsidRDefault="00DD3F40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9BC" w:rsidRPr="0092292D" w:rsidRDefault="00D369BC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EC1" w:rsidRDefault="00172E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369BC" w:rsidRPr="00172EC1" w:rsidRDefault="00D369BC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lastRenderedPageBreak/>
        <w:tab/>
        <w:t xml:space="preserve">                </w:t>
      </w:r>
      <w:r w:rsidRPr="00172EC1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Приложение № 5</w:t>
      </w:r>
    </w:p>
    <w:p w:rsidR="00D369BC" w:rsidRPr="00172EC1" w:rsidRDefault="00D369BC" w:rsidP="0092292D">
      <w:pPr>
        <w:tabs>
          <w:tab w:val="left" w:pos="8190"/>
        </w:tabs>
        <w:spacing w:after="160"/>
        <w:rPr>
          <w:rFonts w:ascii="Times New Roman" w:eastAsia="Calibri" w:hAnsi="Times New Roman" w:cs="Times New Roman"/>
          <w:sz w:val="28"/>
          <w:szCs w:val="24"/>
        </w:rPr>
      </w:pPr>
    </w:p>
    <w:p w:rsidR="00D369BC" w:rsidRPr="00172EC1" w:rsidRDefault="00D369BC" w:rsidP="0092292D">
      <w:pPr>
        <w:spacing w:after="16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419A8" w:rsidRPr="00172EC1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ОТЧЕТ НАСТАВНИКА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ФИО наставника: ______________________________________________________________________________________________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Программа наставничества: _____________________________________________________________________________________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Форма наставничества: </w:t>
      </w:r>
      <w:r w:rsidRPr="00172EC1">
        <w:rPr>
          <w:rFonts w:ascii="Times New Roman" w:eastAsia="Calibri" w:hAnsi="Times New Roman" w:cs="Times New Roman"/>
          <w:sz w:val="28"/>
          <w:szCs w:val="24"/>
          <w:u w:val="single"/>
        </w:rPr>
        <w:t>_________________________________________________________________________________________</w:t>
      </w:r>
    </w:p>
    <w:p w:rsidR="000419A8" w:rsidRPr="00172EC1" w:rsidRDefault="000419A8" w:rsidP="0092292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Направление: </w:t>
      </w:r>
      <w:r w:rsidRPr="00172EC1">
        <w:rPr>
          <w:rFonts w:ascii="Times New Roman" w:eastAsia="Calibri" w:hAnsi="Times New Roman" w:cs="Times New Roman"/>
          <w:sz w:val="28"/>
          <w:szCs w:val="24"/>
          <w:u w:val="single"/>
        </w:rPr>
        <w:t>_________________________________________________________________________________________________</w:t>
      </w:r>
    </w:p>
    <w:p w:rsidR="000419A8" w:rsidRPr="00172EC1" w:rsidRDefault="000419A8" w:rsidP="0092292D">
      <w:pPr>
        <w:spacing w:after="16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Наименование проекта:</w:t>
      </w:r>
      <w:r w:rsidRPr="00172EC1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_________________________________________________________________________________________</w:t>
      </w:r>
    </w:p>
    <w:tbl>
      <w:tblPr>
        <w:tblStyle w:val="6"/>
        <w:tblW w:w="9498" w:type="dxa"/>
        <w:tblInd w:w="-34" w:type="dxa"/>
        <w:tblLook w:val="04A0" w:firstRow="1" w:lastRow="0" w:firstColumn="1" w:lastColumn="0" w:noHBand="0" w:noVBand="1"/>
      </w:tblPr>
      <w:tblGrid>
        <w:gridCol w:w="593"/>
        <w:gridCol w:w="2423"/>
        <w:gridCol w:w="3629"/>
        <w:gridCol w:w="2853"/>
      </w:tblGrid>
      <w:tr w:rsidR="000419A8" w:rsidRPr="0092292D" w:rsidTr="000419A8">
        <w:trPr>
          <w:trHeight w:val="59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достигнутых результатов</w:t>
            </w:r>
          </w:p>
        </w:tc>
      </w:tr>
      <w:tr w:rsidR="000419A8" w:rsidRPr="0092292D" w:rsidTr="000419A8">
        <w:trPr>
          <w:trHeight w:val="284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</w:tr>
      <w:tr w:rsidR="000419A8" w:rsidRPr="0092292D" w:rsidTr="000419A8">
        <w:trPr>
          <w:trHeight w:val="299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8" w:rsidRPr="0092292D" w:rsidRDefault="000419A8" w:rsidP="0092292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</w:tr>
    </w:tbl>
    <w:p w:rsidR="000419A8" w:rsidRPr="0092292D" w:rsidRDefault="000419A8" w:rsidP="0092292D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Наставник: _____________________ / ______________ / _________ 202___г.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ФИО                                  (подпись)                     (дата)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>Куратор: _____________________ / ______________ / _________ 202___г.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172EC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ФИО                                  (подпись)                     (дата)</w:t>
      </w:r>
    </w:p>
    <w:p w:rsidR="000419A8" w:rsidRPr="00172EC1" w:rsidRDefault="000419A8" w:rsidP="0092292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19A8" w:rsidRPr="0092292D" w:rsidRDefault="000419A8" w:rsidP="0092292D">
      <w:pPr>
        <w:tabs>
          <w:tab w:val="left" w:pos="9214"/>
        </w:tabs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C84" w:rsidRPr="00172EC1" w:rsidRDefault="008F7C84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D369BC" w:rsidRPr="00172EC1" w:rsidRDefault="008F7C84" w:rsidP="0092292D">
      <w:pPr>
        <w:tabs>
          <w:tab w:val="left" w:pos="57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369BC" w:rsidRPr="00172E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Приложение № 6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7904" w:rsidRPr="00172EC1" w:rsidRDefault="00407904" w:rsidP="009B1FDD">
      <w:pPr>
        <w:widowControl w:val="0"/>
        <w:autoSpaceDE w:val="0"/>
        <w:autoSpaceDN w:val="0"/>
        <w:spacing w:after="0"/>
        <w:ind w:left="11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  <w:r w:rsidR="009B1FDD" w:rsidRPr="009B1F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b/>
          <w:sz w:val="28"/>
          <w:szCs w:val="28"/>
        </w:rPr>
        <w:t>о сотрудничестве между наставником и наставляемым</w:t>
      </w:r>
    </w:p>
    <w:p w:rsidR="00407904" w:rsidRPr="00172EC1" w:rsidRDefault="00407904" w:rsidP="009B1FDD">
      <w:pPr>
        <w:widowControl w:val="0"/>
        <w:tabs>
          <w:tab w:val="left" w:pos="2815"/>
          <w:tab w:val="left" w:pos="7681"/>
          <w:tab w:val="left" w:pos="9612"/>
        </w:tabs>
        <w:autoSpaceDE w:val="0"/>
        <w:autoSpaceDN w:val="0"/>
        <w:spacing w:before="177" w:after="0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72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172EC1">
        <w:rPr>
          <w:rFonts w:ascii="Times New Roman" w:eastAsia="Times New Roman" w:hAnsi="Times New Roman" w:cs="Times New Roman"/>
          <w:spacing w:val="59"/>
          <w:sz w:val="28"/>
          <w:szCs w:val="28"/>
          <w:u w:val="single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72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7BA5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07904" w:rsidRPr="00172EC1" w:rsidRDefault="00407904" w:rsidP="0092292D">
      <w:pPr>
        <w:widowControl w:val="0"/>
        <w:tabs>
          <w:tab w:val="left" w:pos="9615"/>
          <w:tab w:val="left" w:pos="10402"/>
        </w:tabs>
        <w:autoSpaceDE w:val="0"/>
        <w:autoSpaceDN w:val="0"/>
        <w:spacing w:before="180" w:after="0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Данное соглашение устанавливает отношения</w:t>
      </w:r>
      <w:r w:rsidRPr="00172EC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между</w:t>
      </w:r>
    </w:p>
    <w:p w:rsidR="00407904" w:rsidRPr="00172EC1" w:rsidRDefault="00D539E3" w:rsidP="009B1FDD">
      <w:pPr>
        <w:widowControl w:val="0"/>
        <w:tabs>
          <w:tab w:val="left" w:pos="3981"/>
          <w:tab w:val="left" w:pos="5843"/>
          <w:tab w:val="left" w:pos="8182"/>
          <w:tab w:val="left" w:pos="8970"/>
          <w:tab w:val="left" w:pos="10328"/>
        </w:tabs>
        <w:autoSpaceDE w:val="0"/>
        <w:autoSpaceDN w:val="0"/>
        <w:spacing w:before="186" w:after="0"/>
        <w:ind w:right="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</w:rPr>
        <w:t>_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9B1F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Наставник),</w:t>
      </w:r>
      <w:r w:rsidR="00407904" w:rsidRPr="00172EC1">
        <w:rPr>
          <w:rFonts w:ascii="Times New Roman" w:eastAsia="Times New Roman" w:hAnsi="Times New Roman" w:cs="Times New Roman"/>
          <w:spacing w:val="-18"/>
          <w:sz w:val="28"/>
          <w:szCs w:val="28"/>
        </w:rPr>
        <w:t>и</w:t>
      </w:r>
    </w:p>
    <w:p w:rsidR="00407904" w:rsidRPr="00172EC1" w:rsidRDefault="0092292D" w:rsidP="0092292D">
      <w:pPr>
        <w:widowControl w:val="0"/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8665"/>
          <w:tab w:val="left" w:pos="9725"/>
          <w:tab w:val="left" w:pos="10026"/>
          <w:tab w:val="left" w:pos="10103"/>
          <w:tab w:val="left" w:pos="10325"/>
        </w:tabs>
        <w:autoSpaceDE w:val="0"/>
        <w:autoSpaceDN w:val="0"/>
        <w:spacing w:after="0"/>
        <w:ind w:right="405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73C8870" wp14:editId="084AF82C">
                <wp:simplePos x="0" y="0"/>
                <wp:positionH relativeFrom="page">
                  <wp:posOffset>1076325</wp:posOffset>
                </wp:positionH>
                <wp:positionV relativeFrom="paragraph">
                  <wp:posOffset>167640</wp:posOffset>
                </wp:positionV>
                <wp:extent cx="5695950" cy="45085"/>
                <wp:effectExtent l="0" t="0" r="1905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B385" id="Полилиния 15" o:spid="_x0000_s1026" style="position:absolute;margin-left:84.75pt;margin-top:13.2pt;width:448.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" path="m,l9240,e" filled="f" strokeweight=".48pt">
                <v:path arrowok="t" o:connecttype="custom" o:connectlocs="0,0;5695950,0" o:connectangles="0,0"/>
                <w10:wrap type="topAndBottom" anchorx="page"/>
              </v:shape>
            </w:pict>
          </mc:Fallback>
        </mc:AlternateConten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r w:rsidR="00D539E3" w:rsidRPr="00172EC1">
        <w:rPr>
          <w:rFonts w:ascii="Times New Roman" w:eastAsia="Times New Roman" w:hAnsi="Times New Roman" w:cs="Times New Roman"/>
          <w:sz w:val="28"/>
          <w:szCs w:val="28"/>
        </w:rPr>
        <w:t>е – Наставляемый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), совместно именуемыми</w:t>
      </w:r>
      <w:r w:rsidR="00407904" w:rsidRPr="00172E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"Стороны",</w:t>
      </w:r>
      <w:r w:rsidR="00407904" w:rsidRPr="00172E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7904" w:rsidRPr="00172E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407904" w:rsidRPr="00172EC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7904" w:rsidRPr="00172E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07904" w:rsidRPr="00172E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="00407904" w:rsidRPr="00172EC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7904" w:rsidRPr="00172EC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407904" w:rsidRPr="00172EC1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="00D539E3" w:rsidRPr="00172E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pacing w:val="-1"/>
          <w:sz w:val="28"/>
          <w:szCs w:val="28"/>
        </w:rPr>
        <w:t>наставничества</w:t>
      </w:r>
      <w:r w:rsidR="00D539E3" w:rsidRPr="00172E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форме «Педагог-педагог» в КГБ ПОУ ВМК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407904" w:rsidRPr="00172E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sz w:val="28"/>
          <w:szCs w:val="28"/>
        </w:rPr>
        <w:t>Организация).</w:t>
      </w:r>
    </w:p>
    <w:p w:rsidR="00407904" w:rsidRPr="00172EC1" w:rsidRDefault="001E33DA" w:rsidP="001E33DA">
      <w:pPr>
        <w:widowControl w:val="0"/>
        <w:tabs>
          <w:tab w:val="left" w:pos="4536"/>
        </w:tabs>
        <w:autoSpaceDE w:val="0"/>
        <w:autoSpaceDN w:val="0"/>
        <w:spacing w:before="163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07904" w:rsidRPr="00172EC1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407904" w:rsidRPr="00172EC1" w:rsidRDefault="00407904" w:rsidP="009B1FDD">
      <w:pPr>
        <w:widowControl w:val="0"/>
        <w:numPr>
          <w:ilvl w:val="1"/>
          <w:numId w:val="25"/>
        </w:numPr>
        <w:autoSpaceDE w:val="0"/>
        <w:autoSpaceDN w:val="0"/>
        <w:spacing w:before="17" w:after="0"/>
        <w:ind w:left="0" w:right="407" w:firstLine="851"/>
        <w:rPr>
          <w:rFonts w:ascii="Times New Roman" w:eastAsia="Times New Roman" w:hAnsi="Times New Roman" w:cs="Times New Roman"/>
          <w:sz w:val="32"/>
          <w:szCs w:val="28"/>
        </w:rPr>
      </w:pPr>
      <w:r w:rsidRPr="00172EC1">
        <w:rPr>
          <w:rFonts w:ascii="Times New Roman" w:eastAsia="Times New Roman" w:hAnsi="Times New Roman" w:cs="Times New Roman"/>
          <w:sz w:val="32"/>
          <w:szCs w:val="28"/>
        </w:rPr>
        <w:t xml:space="preserve">Стороны договорились об участии в реализации </w:t>
      </w:r>
      <w:r w:rsidR="00D539E3" w:rsidRPr="00172EC1">
        <w:rPr>
          <w:rFonts w:ascii="Times New Roman" w:eastAsia="Times New Roman" w:hAnsi="Times New Roman" w:cs="Times New Roman"/>
          <w:sz w:val="32"/>
          <w:szCs w:val="28"/>
        </w:rPr>
        <w:t xml:space="preserve">Программы </w:t>
      </w:r>
      <w:r w:rsidR="00D539E3" w:rsidRPr="00172EC1">
        <w:rPr>
          <w:rFonts w:ascii="Times New Roman" w:eastAsia="Times New Roman" w:hAnsi="Times New Roman" w:cs="Times New Roman"/>
          <w:spacing w:val="-1"/>
          <w:sz w:val="32"/>
          <w:szCs w:val="28"/>
        </w:rPr>
        <w:t>наставничества по форме «Педагог-</w:t>
      </w:r>
      <w:proofErr w:type="gramStart"/>
      <w:r w:rsidR="00D539E3" w:rsidRPr="00172EC1">
        <w:rPr>
          <w:rFonts w:ascii="Times New Roman" w:eastAsia="Times New Roman" w:hAnsi="Times New Roman" w:cs="Times New Roman"/>
          <w:spacing w:val="-1"/>
          <w:sz w:val="32"/>
          <w:szCs w:val="28"/>
        </w:rPr>
        <w:t xml:space="preserve">педагог» </w:t>
      </w:r>
      <w:r w:rsidRPr="00172EC1">
        <w:rPr>
          <w:rFonts w:ascii="Times New Roman" w:eastAsia="Times New Roman" w:hAnsi="Times New Roman" w:cs="Times New Roman"/>
          <w:sz w:val="32"/>
          <w:szCs w:val="28"/>
        </w:rPr>
        <w:t xml:space="preserve"> через</w:t>
      </w:r>
      <w:proofErr w:type="gramEnd"/>
      <w:r w:rsidRPr="00172EC1">
        <w:rPr>
          <w:rFonts w:ascii="Times New Roman" w:eastAsia="Times New Roman" w:hAnsi="Times New Roman" w:cs="Times New Roman"/>
          <w:sz w:val="32"/>
          <w:szCs w:val="28"/>
        </w:rPr>
        <w:t xml:space="preserve"> организацию комплекса мероприятий в рамках деятельности наставнической пары (группы).</w:t>
      </w:r>
    </w:p>
    <w:p w:rsidR="00407904" w:rsidRPr="00172EC1" w:rsidRDefault="00407904" w:rsidP="009B1FDD">
      <w:pPr>
        <w:widowControl w:val="0"/>
        <w:numPr>
          <w:ilvl w:val="1"/>
          <w:numId w:val="25"/>
        </w:numPr>
        <w:tabs>
          <w:tab w:val="left" w:pos="2518"/>
        </w:tabs>
        <w:autoSpaceDE w:val="0"/>
        <w:autoSpaceDN w:val="0"/>
        <w:spacing w:after="0"/>
        <w:ind w:left="0" w:firstLine="851"/>
        <w:rPr>
          <w:rFonts w:ascii="Times New Roman" w:eastAsia="Times New Roman" w:hAnsi="Times New Roman" w:cs="Times New Roman"/>
          <w:sz w:val="32"/>
          <w:szCs w:val="28"/>
        </w:rPr>
      </w:pPr>
      <w:r w:rsidRPr="00172EC1">
        <w:rPr>
          <w:rFonts w:ascii="Times New Roman" w:eastAsia="Times New Roman" w:hAnsi="Times New Roman" w:cs="Times New Roman"/>
          <w:sz w:val="32"/>
          <w:szCs w:val="28"/>
        </w:rPr>
        <w:t>Стороны определили следующие</w:t>
      </w:r>
      <w:r w:rsidRPr="00172EC1">
        <w:rPr>
          <w:rFonts w:ascii="Times New Roman" w:eastAsia="Times New Roman" w:hAnsi="Times New Roman" w:cs="Times New Roman"/>
          <w:spacing w:val="-2"/>
          <w:sz w:val="32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32"/>
          <w:szCs w:val="28"/>
        </w:rPr>
        <w:t>задачи:</w:t>
      </w:r>
    </w:p>
    <w:p w:rsidR="00407904" w:rsidRPr="00172EC1" w:rsidRDefault="00407904" w:rsidP="009B1FDD">
      <w:pPr>
        <w:widowControl w:val="0"/>
        <w:numPr>
          <w:ilvl w:val="2"/>
          <w:numId w:val="25"/>
        </w:numPr>
        <w:tabs>
          <w:tab w:val="left" w:pos="2518"/>
        </w:tabs>
        <w:autoSpaceDE w:val="0"/>
        <w:autoSpaceDN w:val="0"/>
        <w:spacing w:before="21" w:after="0"/>
        <w:ind w:left="2268" w:right="410" w:hanging="567"/>
        <w:rPr>
          <w:rFonts w:ascii="Times New Roman" w:eastAsia="Times New Roman" w:hAnsi="Times New Roman" w:cs="Times New Roman"/>
          <w:sz w:val="32"/>
          <w:szCs w:val="28"/>
        </w:rPr>
      </w:pPr>
      <w:r w:rsidRPr="00172EC1">
        <w:rPr>
          <w:rFonts w:ascii="Times New Roman" w:eastAsia="Times New Roman" w:hAnsi="Times New Roman" w:cs="Times New Roman"/>
          <w:sz w:val="32"/>
          <w:szCs w:val="28"/>
        </w:rPr>
        <w:t xml:space="preserve">повышение уровня </w:t>
      </w:r>
      <w:proofErr w:type="gramStart"/>
      <w:r w:rsidRPr="00172EC1">
        <w:rPr>
          <w:rFonts w:ascii="Times New Roman" w:eastAsia="Times New Roman" w:hAnsi="Times New Roman" w:cs="Times New Roman"/>
          <w:sz w:val="32"/>
          <w:szCs w:val="28"/>
        </w:rPr>
        <w:t>профессио</w:t>
      </w:r>
      <w:r w:rsidR="00D539E3" w:rsidRPr="00172EC1">
        <w:rPr>
          <w:rFonts w:ascii="Times New Roman" w:eastAsia="Times New Roman" w:hAnsi="Times New Roman" w:cs="Times New Roman"/>
          <w:sz w:val="32"/>
          <w:szCs w:val="28"/>
        </w:rPr>
        <w:t xml:space="preserve">нальных </w:t>
      </w:r>
      <w:r w:rsidRPr="00172EC1">
        <w:rPr>
          <w:rFonts w:ascii="Times New Roman" w:eastAsia="Times New Roman" w:hAnsi="Times New Roman" w:cs="Times New Roman"/>
          <w:spacing w:val="-42"/>
          <w:sz w:val="32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32"/>
          <w:szCs w:val="28"/>
        </w:rPr>
        <w:t>компетенций</w:t>
      </w:r>
      <w:proofErr w:type="gramEnd"/>
      <w:r w:rsidRPr="00172EC1">
        <w:rPr>
          <w:rFonts w:ascii="Times New Roman" w:eastAsia="Times New Roman" w:hAnsi="Times New Roman" w:cs="Times New Roman"/>
          <w:sz w:val="32"/>
          <w:szCs w:val="28"/>
        </w:rPr>
        <w:t xml:space="preserve"> наставляемого;</w:t>
      </w:r>
    </w:p>
    <w:p w:rsidR="00407904" w:rsidRPr="00172EC1" w:rsidRDefault="00407904" w:rsidP="009B1FDD">
      <w:pPr>
        <w:widowControl w:val="0"/>
        <w:numPr>
          <w:ilvl w:val="2"/>
          <w:numId w:val="25"/>
        </w:numPr>
        <w:tabs>
          <w:tab w:val="left" w:pos="2518"/>
        </w:tabs>
        <w:autoSpaceDE w:val="0"/>
        <w:autoSpaceDN w:val="0"/>
        <w:spacing w:after="0"/>
        <w:ind w:left="2268" w:hanging="567"/>
        <w:rPr>
          <w:rFonts w:ascii="Times New Roman" w:eastAsia="Times New Roman" w:hAnsi="Times New Roman" w:cs="Times New Roman"/>
          <w:sz w:val="32"/>
          <w:szCs w:val="28"/>
        </w:rPr>
      </w:pPr>
      <w:r w:rsidRPr="00172EC1">
        <w:rPr>
          <w:rFonts w:ascii="Times New Roman" w:eastAsia="Times New Roman" w:hAnsi="Times New Roman" w:cs="Times New Roman"/>
          <w:sz w:val="32"/>
          <w:szCs w:val="28"/>
        </w:rPr>
        <w:t>повышение уровня социальной адаптации наставляемого в</w:t>
      </w:r>
      <w:r w:rsidRPr="00172EC1">
        <w:rPr>
          <w:rFonts w:ascii="Times New Roman" w:eastAsia="Times New Roman" w:hAnsi="Times New Roman" w:cs="Times New Roman"/>
          <w:spacing w:val="-6"/>
          <w:sz w:val="32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32"/>
          <w:szCs w:val="28"/>
        </w:rPr>
        <w:t>коллективе;</w:t>
      </w:r>
    </w:p>
    <w:p w:rsidR="00407904" w:rsidRPr="00172EC1" w:rsidRDefault="00407904" w:rsidP="009B1FDD">
      <w:pPr>
        <w:widowControl w:val="0"/>
        <w:numPr>
          <w:ilvl w:val="2"/>
          <w:numId w:val="25"/>
        </w:numPr>
        <w:tabs>
          <w:tab w:val="left" w:pos="2518"/>
        </w:tabs>
        <w:autoSpaceDE w:val="0"/>
        <w:autoSpaceDN w:val="0"/>
        <w:spacing w:before="20" w:after="0"/>
        <w:ind w:left="2268" w:right="412" w:hanging="567"/>
        <w:rPr>
          <w:rFonts w:ascii="Times New Roman" w:eastAsia="Times New Roman" w:hAnsi="Times New Roman" w:cs="Times New Roman"/>
          <w:sz w:val="32"/>
          <w:szCs w:val="28"/>
        </w:rPr>
      </w:pPr>
      <w:r w:rsidRPr="00172EC1">
        <w:rPr>
          <w:rFonts w:ascii="Times New Roman" w:eastAsia="Times New Roman" w:hAnsi="Times New Roman" w:cs="Times New Roman"/>
          <w:sz w:val="32"/>
          <w:szCs w:val="28"/>
        </w:rPr>
        <w:t>трансляция личного, профессионального опыта, знаний, умений и навыков наставника;</w:t>
      </w:r>
    </w:p>
    <w:p w:rsidR="00407904" w:rsidRPr="00172EC1" w:rsidRDefault="00407904" w:rsidP="009B1FDD">
      <w:pPr>
        <w:widowControl w:val="0"/>
        <w:numPr>
          <w:ilvl w:val="2"/>
          <w:numId w:val="25"/>
        </w:numPr>
        <w:tabs>
          <w:tab w:val="left" w:pos="2518"/>
        </w:tabs>
        <w:autoSpaceDE w:val="0"/>
        <w:autoSpaceDN w:val="0"/>
        <w:spacing w:before="2" w:after="0"/>
        <w:ind w:left="2268" w:hanging="567"/>
        <w:rPr>
          <w:rFonts w:ascii="Times New Roman" w:eastAsia="Times New Roman" w:hAnsi="Times New Roman" w:cs="Times New Roman"/>
          <w:sz w:val="32"/>
          <w:szCs w:val="28"/>
        </w:rPr>
      </w:pPr>
      <w:r w:rsidRPr="00172EC1">
        <w:rPr>
          <w:rFonts w:ascii="Times New Roman" w:eastAsia="Times New Roman" w:hAnsi="Times New Roman" w:cs="Times New Roman"/>
          <w:sz w:val="32"/>
          <w:szCs w:val="28"/>
        </w:rPr>
        <w:t>повышение уровня мотивации к самообразованию у</w:t>
      </w:r>
      <w:r w:rsidRPr="00172EC1">
        <w:rPr>
          <w:rFonts w:ascii="Times New Roman" w:eastAsia="Times New Roman" w:hAnsi="Times New Roman" w:cs="Times New Roman"/>
          <w:spacing w:val="-11"/>
          <w:sz w:val="32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32"/>
          <w:szCs w:val="28"/>
        </w:rPr>
        <w:t>наставляемого;</w:t>
      </w:r>
    </w:p>
    <w:p w:rsidR="00407904" w:rsidRPr="00172EC1" w:rsidRDefault="001E33DA" w:rsidP="001E33DA">
      <w:pPr>
        <w:widowControl w:val="0"/>
        <w:tabs>
          <w:tab w:val="left" w:pos="3828"/>
        </w:tabs>
        <w:autoSpaceDE w:val="0"/>
        <w:autoSpaceDN w:val="0"/>
        <w:spacing w:before="166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539E3" w:rsidRPr="00172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7904" w:rsidRPr="00172EC1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  <w:r w:rsidR="00407904" w:rsidRPr="00172EC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D539E3" w:rsidRPr="00172EC1">
        <w:rPr>
          <w:rFonts w:ascii="Times New Roman" w:eastAsia="Times New Roman" w:hAnsi="Times New Roman" w:cs="Times New Roman"/>
          <w:b/>
          <w:sz w:val="28"/>
          <w:szCs w:val="28"/>
        </w:rPr>
        <w:t>Сторон</w:t>
      </w:r>
    </w:p>
    <w:p w:rsidR="00407904" w:rsidRPr="00172EC1" w:rsidRDefault="00407904" w:rsidP="0092292D">
      <w:pPr>
        <w:widowControl w:val="0"/>
        <w:numPr>
          <w:ilvl w:val="1"/>
          <w:numId w:val="24"/>
        </w:numPr>
        <w:tabs>
          <w:tab w:val="left" w:pos="1950"/>
        </w:tabs>
        <w:autoSpaceDE w:val="0"/>
        <w:autoSpaceDN w:val="0"/>
        <w:spacing w:before="17" w:after="0"/>
        <w:ind w:hanging="421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172E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8F7C84" w:rsidRPr="00172EC1" w:rsidRDefault="00407904" w:rsidP="0092292D">
      <w:pPr>
        <w:widowControl w:val="0"/>
        <w:numPr>
          <w:ilvl w:val="2"/>
          <w:numId w:val="24"/>
        </w:numPr>
        <w:tabs>
          <w:tab w:val="left" w:pos="2518"/>
        </w:tabs>
        <w:autoSpaceDE w:val="0"/>
        <w:autoSpaceDN w:val="0"/>
        <w:spacing w:before="136" w:after="0"/>
        <w:ind w:right="411" w:firstLine="31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Разрабатывать индивидуальный план – комплекс мероприятий в рамках организации работы наставнической</w:t>
      </w:r>
      <w:r w:rsidRPr="00172E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539E3" w:rsidRPr="00172EC1">
        <w:rPr>
          <w:rFonts w:ascii="Times New Roman" w:eastAsia="Times New Roman" w:hAnsi="Times New Roman" w:cs="Times New Roman"/>
          <w:sz w:val="28"/>
          <w:szCs w:val="28"/>
        </w:rPr>
        <w:t>пары/групп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2.1.2. Регулярно посещать образовательные события, организованные в рамках   обучения наставников.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lastRenderedPageBreak/>
        <w:t>2.1.3.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Оказывать всестороннюю помощь и поддержку наставляемому.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2.1.4.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Предоставлять результаты наставнической работы по запросу куратора.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2.1.5.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2.1.6.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Внимательно и уважительно относится к наставляемому.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Наставник имеет право: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</w:r>
      <w:r w:rsidR="00172EC1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своевременному и </w:t>
      </w:r>
      <w:r w:rsidR="00C57BA5">
        <w:rPr>
          <w:rFonts w:ascii="Times New Roman" w:eastAsia="Times New Roman" w:hAnsi="Times New Roman" w:cs="Times New Roman"/>
          <w:sz w:val="28"/>
          <w:szCs w:val="28"/>
        </w:rPr>
        <w:t xml:space="preserve">качественному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выполнению поставленных задач наставляемым.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Совместно с куратором определять формы работы с наставляемым.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ab/>
        <w:t xml:space="preserve">Вносить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 xml:space="preserve">ложения куратору и руководителю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по внесению изменений в Дорожную карту.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2.2.5.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ab/>
        <w:t>Привлекать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ab/>
        <w:t>других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специалистов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72EC1">
        <w:rPr>
          <w:rFonts w:ascii="Times New Roman" w:eastAsia="Times New Roman" w:hAnsi="Times New Roman" w:cs="Times New Roman"/>
          <w:sz w:val="28"/>
          <w:szCs w:val="28"/>
        </w:rPr>
        <w:t xml:space="preserve"> расширения 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>компетенций наставляемого.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Наставляемый обязан: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Регулярно посещать встречи, образовательные события в соответствии с индивидуальным планом.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Выполнять своевременно и качественно задачи, поставленные наставником.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2.3.3.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Внимательно и уважительно относится к наставнику и другим участникам наставнической группы.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Наставляемый имеет право: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2.4.1.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Вносить предложения в индивидуальный план обучения в рамках организации работы наставнической пары/группы.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lastRenderedPageBreak/>
        <w:t>2.4.2.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8F7C84" w:rsidRPr="00172EC1" w:rsidRDefault="008F7C84" w:rsidP="0092292D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2.4.3.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 индивидуальном порядке обращаться к наставнику за советом, помощью по волнующим вопросам.</w:t>
      </w:r>
    </w:p>
    <w:p w:rsidR="00172EC1" w:rsidRDefault="008F7C84" w:rsidP="00172EC1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2.4.4.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</w:t>
      </w:r>
    </w:p>
    <w:p w:rsidR="00172EC1" w:rsidRDefault="00172E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7904" w:rsidRPr="00172EC1" w:rsidRDefault="00407904" w:rsidP="00172EC1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Расторжение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настоящего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Соглашения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осуществляется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соглашению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Сторон.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Расторжение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настоящего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Соглашения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одностороннем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порядке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случае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систематического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нарушения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условий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п.2 настоящего Соглашения.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вступает в силу со дня его подписания и действует на </w:t>
      </w:r>
      <w:proofErr w:type="gramStart"/>
      <w:r w:rsidRPr="00172EC1">
        <w:rPr>
          <w:rFonts w:ascii="Times New Roman" w:eastAsia="Times New Roman" w:hAnsi="Times New Roman" w:cs="Times New Roman"/>
          <w:sz w:val="28"/>
          <w:szCs w:val="28"/>
        </w:rPr>
        <w:t>протяжении  _</w:t>
      </w:r>
      <w:proofErr w:type="gramEnd"/>
      <w:r w:rsidRPr="00172EC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72EC1">
        <w:rPr>
          <w:rFonts w:ascii="Times New Roman" w:eastAsia="Times New Roman" w:hAnsi="Times New Roman" w:cs="Times New Roman"/>
          <w:sz w:val="28"/>
          <w:szCs w:val="28"/>
        </w:rPr>
        <w:tab/>
        <w:t>месяцев.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Соглашения, срок может быть продлен по взаимному соглашению сторон.</w:t>
      </w:r>
    </w:p>
    <w:p w:rsidR="00407904" w:rsidRPr="00172EC1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904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C1">
        <w:rPr>
          <w:rFonts w:ascii="Times New Roman" w:eastAsia="Times New Roman" w:hAnsi="Times New Roman" w:cs="Times New Roman"/>
          <w:b/>
          <w:sz w:val="28"/>
          <w:szCs w:val="28"/>
        </w:rPr>
        <w:t>Подписи Сторон</w:t>
      </w:r>
    </w:p>
    <w:p w:rsidR="00C57BA5" w:rsidRPr="00172EC1" w:rsidRDefault="00C57BA5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8227" w:type="dxa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6"/>
        <w:gridCol w:w="4071"/>
      </w:tblGrid>
      <w:tr w:rsidR="00407904" w:rsidRPr="0092292D" w:rsidTr="00C57BA5">
        <w:trPr>
          <w:trHeight w:val="553"/>
        </w:trPr>
        <w:tc>
          <w:tcPr>
            <w:tcW w:w="4156" w:type="dxa"/>
          </w:tcPr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Наставник/родитель (законный представитель) Наставника</w:t>
            </w:r>
          </w:p>
        </w:tc>
        <w:tc>
          <w:tcPr>
            <w:tcW w:w="4071" w:type="dxa"/>
          </w:tcPr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Наставляемый/родитель (законный</w:t>
            </w: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представитель) Наставляемого</w:t>
            </w:r>
          </w:p>
        </w:tc>
      </w:tr>
      <w:tr w:rsidR="00407904" w:rsidRPr="0092292D" w:rsidTr="00C57BA5">
        <w:trPr>
          <w:trHeight w:val="1103"/>
        </w:trPr>
        <w:tc>
          <w:tcPr>
            <w:tcW w:w="4156" w:type="dxa"/>
          </w:tcPr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1" w:type="dxa"/>
          </w:tcPr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904" w:rsidRPr="0092292D" w:rsidRDefault="00407904" w:rsidP="009229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Pr="00922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7904" w:rsidRPr="0092292D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7904" w:rsidRPr="0092292D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7904" w:rsidRPr="00C57BA5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C57BA5">
        <w:rPr>
          <w:rFonts w:ascii="Times New Roman" w:eastAsia="Times New Roman" w:hAnsi="Times New Roman" w:cs="Times New Roman"/>
          <w:sz w:val="28"/>
          <w:szCs w:val="24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407904" w:rsidRPr="0092292D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7904" w:rsidRPr="0092292D" w:rsidRDefault="00407904" w:rsidP="009229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F40" w:rsidRPr="0092292D" w:rsidRDefault="00DD3F40" w:rsidP="0092292D">
      <w:pPr>
        <w:rPr>
          <w:rFonts w:ascii="Times New Roman" w:hAnsi="Times New Roman" w:cs="Times New Roman"/>
          <w:sz w:val="24"/>
          <w:szCs w:val="24"/>
        </w:rPr>
      </w:pPr>
    </w:p>
    <w:sectPr w:rsidR="00DD3F40" w:rsidRPr="0092292D" w:rsidSect="0092292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A854CB"/>
    <w:multiLevelType w:val="hybridMultilevel"/>
    <w:tmpl w:val="4CC2087A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862"/>
    <w:multiLevelType w:val="multilevel"/>
    <w:tmpl w:val="DBC0DD1C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0BC5444F"/>
    <w:multiLevelType w:val="hybridMultilevel"/>
    <w:tmpl w:val="A79A4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16A7"/>
    <w:multiLevelType w:val="hybridMultilevel"/>
    <w:tmpl w:val="7BF4C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0473C"/>
    <w:multiLevelType w:val="hybridMultilevel"/>
    <w:tmpl w:val="F58E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AE3F86"/>
    <w:multiLevelType w:val="hybridMultilevel"/>
    <w:tmpl w:val="8B4C8750"/>
    <w:lvl w:ilvl="0" w:tplc="880EE9C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14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6A01"/>
    <w:multiLevelType w:val="hybridMultilevel"/>
    <w:tmpl w:val="D28020AC"/>
    <w:lvl w:ilvl="0" w:tplc="5F1630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B97"/>
    <w:multiLevelType w:val="hybridMultilevel"/>
    <w:tmpl w:val="F11E9D8E"/>
    <w:lvl w:ilvl="0" w:tplc="0B2E5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F3B7D"/>
    <w:multiLevelType w:val="multilevel"/>
    <w:tmpl w:val="3BAA5C94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2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75FF"/>
    <w:multiLevelType w:val="hybridMultilevel"/>
    <w:tmpl w:val="5C64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23"/>
  </w:num>
  <w:num w:numId="7">
    <w:abstractNumId w:val="4"/>
  </w:num>
  <w:num w:numId="8">
    <w:abstractNumId w:val="12"/>
  </w:num>
  <w:num w:numId="9">
    <w:abstractNumId w:val="17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8"/>
  </w:num>
  <w:num w:numId="15">
    <w:abstractNumId w:val="11"/>
  </w:num>
  <w:num w:numId="16">
    <w:abstractNumId w:val="6"/>
  </w:num>
  <w:num w:numId="17">
    <w:abstractNumId w:val="0"/>
  </w:num>
  <w:num w:numId="18">
    <w:abstractNumId w:val="16"/>
  </w:num>
  <w:num w:numId="19">
    <w:abstractNumId w:val="22"/>
  </w:num>
  <w:num w:numId="20">
    <w:abstractNumId w:val="8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6B"/>
    <w:rsid w:val="000018B4"/>
    <w:rsid w:val="000325B8"/>
    <w:rsid w:val="000419A8"/>
    <w:rsid w:val="0004378B"/>
    <w:rsid w:val="00060D1F"/>
    <w:rsid w:val="00064798"/>
    <w:rsid w:val="0007586D"/>
    <w:rsid w:val="000762D0"/>
    <w:rsid w:val="00081D70"/>
    <w:rsid w:val="0008697D"/>
    <w:rsid w:val="00092012"/>
    <w:rsid w:val="000B068B"/>
    <w:rsid w:val="000B1DB3"/>
    <w:rsid w:val="000C0FEA"/>
    <w:rsid w:val="000C6602"/>
    <w:rsid w:val="000C75C0"/>
    <w:rsid w:val="000D57AD"/>
    <w:rsid w:val="000E48DA"/>
    <w:rsid w:val="000E4ADB"/>
    <w:rsid w:val="000E657E"/>
    <w:rsid w:val="000F02DD"/>
    <w:rsid w:val="000F6458"/>
    <w:rsid w:val="00101D4E"/>
    <w:rsid w:val="00101FB4"/>
    <w:rsid w:val="00141DA7"/>
    <w:rsid w:val="00147567"/>
    <w:rsid w:val="00154C39"/>
    <w:rsid w:val="0016428A"/>
    <w:rsid w:val="0016668C"/>
    <w:rsid w:val="00172EC1"/>
    <w:rsid w:val="001811C5"/>
    <w:rsid w:val="0018282B"/>
    <w:rsid w:val="001A51D6"/>
    <w:rsid w:val="001B2716"/>
    <w:rsid w:val="001B3C00"/>
    <w:rsid w:val="001D6874"/>
    <w:rsid w:val="001E323A"/>
    <w:rsid w:val="001E33DA"/>
    <w:rsid w:val="001F29E6"/>
    <w:rsid w:val="00210010"/>
    <w:rsid w:val="00223997"/>
    <w:rsid w:val="0023443D"/>
    <w:rsid w:val="00234E3A"/>
    <w:rsid w:val="0023627C"/>
    <w:rsid w:val="00237066"/>
    <w:rsid w:val="00240B77"/>
    <w:rsid w:val="002776A5"/>
    <w:rsid w:val="002828E9"/>
    <w:rsid w:val="00282AFD"/>
    <w:rsid w:val="00283AAB"/>
    <w:rsid w:val="002A3A02"/>
    <w:rsid w:val="002C0136"/>
    <w:rsid w:val="002D4BEC"/>
    <w:rsid w:val="002D628C"/>
    <w:rsid w:val="002E3288"/>
    <w:rsid w:val="002E3346"/>
    <w:rsid w:val="002F265D"/>
    <w:rsid w:val="002F3DA5"/>
    <w:rsid w:val="00300FF6"/>
    <w:rsid w:val="003073EB"/>
    <w:rsid w:val="003104A3"/>
    <w:rsid w:val="00311338"/>
    <w:rsid w:val="00341C1D"/>
    <w:rsid w:val="00344771"/>
    <w:rsid w:val="00345332"/>
    <w:rsid w:val="003453F4"/>
    <w:rsid w:val="00355CCB"/>
    <w:rsid w:val="0036021C"/>
    <w:rsid w:val="003658EC"/>
    <w:rsid w:val="003706F0"/>
    <w:rsid w:val="003757CB"/>
    <w:rsid w:val="003815E7"/>
    <w:rsid w:val="0038483E"/>
    <w:rsid w:val="0039773F"/>
    <w:rsid w:val="003C23FE"/>
    <w:rsid w:val="003E0383"/>
    <w:rsid w:val="003E3E8C"/>
    <w:rsid w:val="003E5ECB"/>
    <w:rsid w:val="00407904"/>
    <w:rsid w:val="00420B08"/>
    <w:rsid w:val="004216AF"/>
    <w:rsid w:val="004251E9"/>
    <w:rsid w:val="00430BBE"/>
    <w:rsid w:val="00432876"/>
    <w:rsid w:val="00446481"/>
    <w:rsid w:val="00455069"/>
    <w:rsid w:val="00457AED"/>
    <w:rsid w:val="00466215"/>
    <w:rsid w:val="00473EBF"/>
    <w:rsid w:val="00483317"/>
    <w:rsid w:val="00484E00"/>
    <w:rsid w:val="0049576E"/>
    <w:rsid w:val="004A16E5"/>
    <w:rsid w:val="004B3F06"/>
    <w:rsid w:val="004B764F"/>
    <w:rsid w:val="004C4A10"/>
    <w:rsid w:val="004D6837"/>
    <w:rsid w:val="004E1454"/>
    <w:rsid w:val="004E3EAC"/>
    <w:rsid w:val="004F039B"/>
    <w:rsid w:val="00512584"/>
    <w:rsid w:val="00532C17"/>
    <w:rsid w:val="0055586C"/>
    <w:rsid w:val="00575B18"/>
    <w:rsid w:val="005812BE"/>
    <w:rsid w:val="00593D2A"/>
    <w:rsid w:val="005956C7"/>
    <w:rsid w:val="005A1232"/>
    <w:rsid w:val="005A646C"/>
    <w:rsid w:val="005B3699"/>
    <w:rsid w:val="005C6110"/>
    <w:rsid w:val="005C68ED"/>
    <w:rsid w:val="005D4D20"/>
    <w:rsid w:val="005E580C"/>
    <w:rsid w:val="005E6DA9"/>
    <w:rsid w:val="005F0E70"/>
    <w:rsid w:val="00600A59"/>
    <w:rsid w:val="00601239"/>
    <w:rsid w:val="006022D6"/>
    <w:rsid w:val="00602589"/>
    <w:rsid w:val="0061214D"/>
    <w:rsid w:val="006131D5"/>
    <w:rsid w:val="00656DE7"/>
    <w:rsid w:val="00664A7B"/>
    <w:rsid w:val="00675518"/>
    <w:rsid w:val="00684A7F"/>
    <w:rsid w:val="00695D09"/>
    <w:rsid w:val="00696E5F"/>
    <w:rsid w:val="006A53C9"/>
    <w:rsid w:val="006B2272"/>
    <w:rsid w:val="006B7C67"/>
    <w:rsid w:val="006C3473"/>
    <w:rsid w:val="006C37A7"/>
    <w:rsid w:val="006D7AAA"/>
    <w:rsid w:val="006F03BA"/>
    <w:rsid w:val="006F0618"/>
    <w:rsid w:val="006F78FE"/>
    <w:rsid w:val="007257D0"/>
    <w:rsid w:val="00730013"/>
    <w:rsid w:val="00735E68"/>
    <w:rsid w:val="007362AB"/>
    <w:rsid w:val="00746121"/>
    <w:rsid w:val="00755F92"/>
    <w:rsid w:val="00770601"/>
    <w:rsid w:val="007734BF"/>
    <w:rsid w:val="007735F1"/>
    <w:rsid w:val="00783D6B"/>
    <w:rsid w:val="007860F4"/>
    <w:rsid w:val="007905EE"/>
    <w:rsid w:val="00797D6A"/>
    <w:rsid w:val="007A24A5"/>
    <w:rsid w:val="007A6E12"/>
    <w:rsid w:val="007B1D43"/>
    <w:rsid w:val="007B2271"/>
    <w:rsid w:val="007B27F7"/>
    <w:rsid w:val="007C0C43"/>
    <w:rsid w:val="007C0FDA"/>
    <w:rsid w:val="007D0038"/>
    <w:rsid w:val="007D1AE7"/>
    <w:rsid w:val="007E135A"/>
    <w:rsid w:val="0080486E"/>
    <w:rsid w:val="008076B0"/>
    <w:rsid w:val="008269CE"/>
    <w:rsid w:val="00837578"/>
    <w:rsid w:val="008401D9"/>
    <w:rsid w:val="008405D2"/>
    <w:rsid w:val="00855BF7"/>
    <w:rsid w:val="00862602"/>
    <w:rsid w:val="00866867"/>
    <w:rsid w:val="00874DEE"/>
    <w:rsid w:val="00876621"/>
    <w:rsid w:val="00882127"/>
    <w:rsid w:val="008A7B64"/>
    <w:rsid w:val="008B3C86"/>
    <w:rsid w:val="008C017C"/>
    <w:rsid w:val="008C5077"/>
    <w:rsid w:val="008D68EE"/>
    <w:rsid w:val="008F27E6"/>
    <w:rsid w:val="008F7C84"/>
    <w:rsid w:val="00902482"/>
    <w:rsid w:val="00920B1B"/>
    <w:rsid w:val="0092292D"/>
    <w:rsid w:val="009249FD"/>
    <w:rsid w:val="009252B6"/>
    <w:rsid w:val="00927575"/>
    <w:rsid w:val="0093094F"/>
    <w:rsid w:val="009351A4"/>
    <w:rsid w:val="009354C1"/>
    <w:rsid w:val="009400F1"/>
    <w:rsid w:val="00940FDF"/>
    <w:rsid w:val="009564FC"/>
    <w:rsid w:val="00956666"/>
    <w:rsid w:val="00967E37"/>
    <w:rsid w:val="00976A30"/>
    <w:rsid w:val="009825CB"/>
    <w:rsid w:val="009878D9"/>
    <w:rsid w:val="009A74C1"/>
    <w:rsid w:val="009A7C61"/>
    <w:rsid w:val="009B0235"/>
    <w:rsid w:val="009B1FDD"/>
    <w:rsid w:val="009B2D8E"/>
    <w:rsid w:val="009B32AB"/>
    <w:rsid w:val="009B74D9"/>
    <w:rsid w:val="009B7A40"/>
    <w:rsid w:val="009C11C8"/>
    <w:rsid w:val="009C708B"/>
    <w:rsid w:val="009C70ED"/>
    <w:rsid w:val="009D1397"/>
    <w:rsid w:val="009E6436"/>
    <w:rsid w:val="00A06F13"/>
    <w:rsid w:val="00A20755"/>
    <w:rsid w:val="00A21E6F"/>
    <w:rsid w:val="00A4467C"/>
    <w:rsid w:val="00A51A56"/>
    <w:rsid w:val="00A54104"/>
    <w:rsid w:val="00A64621"/>
    <w:rsid w:val="00A74161"/>
    <w:rsid w:val="00A806D5"/>
    <w:rsid w:val="00A83B5F"/>
    <w:rsid w:val="00A85A64"/>
    <w:rsid w:val="00A90714"/>
    <w:rsid w:val="00A9130A"/>
    <w:rsid w:val="00AA5746"/>
    <w:rsid w:val="00AB79C0"/>
    <w:rsid w:val="00AC4A86"/>
    <w:rsid w:val="00B13718"/>
    <w:rsid w:val="00B4206F"/>
    <w:rsid w:val="00B43EB2"/>
    <w:rsid w:val="00B51607"/>
    <w:rsid w:val="00B54B05"/>
    <w:rsid w:val="00B72041"/>
    <w:rsid w:val="00B720D5"/>
    <w:rsid w:val="00B725D9"/>
    <w:rsid w:val="00B774E6"/>
    <w:rsid w:val="00BA1BEB"/>
    <w:rsid w:val="00BA2A13"/>
    <w:rsid w:val="00BA4D2B"/>
    <w:rsid w:val="00BA6D10"/>
    <w:rsid w:val="00BC0D4B"/>
    <w:rsid w:val="00BC7CB9"/>
    <w:rsid w:val="00BE06EC"/>
    <w:rsid w:val="00BE2D62"/>
    <w:rsid w:val="00BE3D18"/>
    <w:rsid w:val="00C07012"/>
    <w:rsid w:val="00C12036"/>
    <w:rsid w:val="00C12784"/>
    <w:rsid w:val="00C22B66"/>
    <w:rsid w:val="00C25204"/>
    <w:rsid w:val="00C34C99"/>
    <w:rsid w:val="00C50656"/>
    <w:rsid w:val="00C524BE"/>
    <w:rsid w:val="00C57BA5"/>
    <w:rsid w:val="00C6062E"/>
    <w:rsid w:val="00C6423D"/>
    <w:rsid w:val="00C805F8"/>
    <w:rsid w:val="00C8144C"/>
    <w:rsid w:val="00C923F1"/>
    <w:rsid w:val="00CB0F75"/>
    <w:rsid w:val="00CC1D8A"/>
    <w:rsid w:val="00CC2F7F"/>
    <w:rsid w:val="00CD4143"/>
    <w:rsid w:val="00CD5225"/>
    <w:rsid w:val="00CE1288"/>
    <w:rsid w:val="00CF0507"/>
    <w:rsid w:val="00D00452"/>
    <w:rsid w:val="00D02445"/>
    <w:rsid w:val="00D10881"/>
    <w:rsid w:val="00D11E43"/>
    <w:rsid w:val="00D13342"/>
    <w:rsid w:val="00D1522E"/>
    <w:rsid w:val="00D27FA4"/>
    <w:rsid w:val="00D369BC"/>
    <w:rsid w:val="00D36A82"/>
    <w:rsid w:val="00D425DE"/>
    <w:rsid w:val="00D46B5A"/>
    <w:rsid w:val="00D539E3"/>
    <w:rsid w:val="00D65D29"/>
    <w:rsid w:val="00D74DB7"/>
    <w:rsid w:val="00D75ABC"/>
    <w:rsid w:val="00D86448"/>
    <w:rsid w:val="00D95633"/>
    <w:rsid w:val="00D9762E"/>
    <w:rsid w:val="00DB0D2F"/>
    <w:rsid w:val="00DC7C0F"/>
    <w:rsid w:val="00DD1853"/>
    <w:rsid w:val="00DD3F40"/>
    <w:rsid w:val="00DD73CF"/>
    <w:rsid w:val="00DE0746"/>
    <w:rsid w:val="00DE7029"/>
    <w:rsid w:val="00DF4BA4"/>
    <w:rsid w:val="00DF5D58"/>
    <w:rsid w:val="00E06D8F"/>
    <w:rsid w:val="00E10406"/>
    <w:rsid w:val="00E41747"/>
    <w:rsid w:val="00E42497"/>
    <w:rsid w:val="00E503F0"/>
    <w:rsid w:val="00E65884"/>
    <w:rsid w:val="00E7680D"/>
    <w:rsid w:val="00E86E87"/>
    <w:rsid w:val="00E91A21"/>
    <w:rsid w:val="00EC6652"/>
    <w:rsid w:val="00ED4DD9"/>
    <w:rsid w:val="00EE43C1"/>
    <w:rsid w:val="00F002C4"/>
    <w:rsid w:val="00F0768F"/>
    <w:rsid w:val="00F1103A"/>
    <w:rsid w:val="00F12346"/>
    <w:rsid w:val="00F13F57"/>
    <w:rsid w:val="00F219B4"/>
    <w:rsid w:val="00F269FD"/>
    <w:rsid w:val="00F42AB9"/>
    <w:rsid w:val="00F60E2A"/>
    <w:rsid w:val="00F9089F"/>
    <w:rsid w:val="00F921C2"/>
    <w:rsid w:val="00F94946"/>
    <w:rsid w:val="00FA320A"/>
    <w:rsid w:val="00FB410F"/>
    <w:rsid w:val="00FB74BC"/>
    <w:rsid w:val="00FC7F36"/>
    <w:rsid w:val="00FD328F"/>
    <w:rsid w:val="00FE5CC7"/>
    <w:rsid w:val="00FF3A57"/>
    <w:rsid w:val="00FF6F95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B143"/>
  <w15:docId w15:val="{245212DC-F24E-405A-A68D-13AEF92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0419A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0419A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041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041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041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104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7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F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2021-11-12T02:20:00Z</dcterms:created>
  <dcterms:modified xsi:type="dcterms:W3CDTF">2021-11-15T00:24:00Z</dcterms:modified>
</cp:coreProperties>
</file>