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47CC" w14:textId="77777777" w:rsidR="00CD4AD1" w:rsidRPr="00CD4AD1" w:rsidRDefault="00CD4AD1" w:rsidP="00CD4A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>Аннотация</w:t>
      </w:r>
    </w:p>
    <w:p w14:paraId="324D2438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>к программе курсов повышения квалификации «Особенности организации образовательного процесса для детей с ограниченными возможностями здоровья в условиях реализации ФГОС ДО»</w:t>
      </w:r>
    </w:p>
    <w:p w14:paraId="54733A48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>В  настоящее  время  образовательная  инклюзия  формулируется  как социальный запрос, как траектория развития гуманистического общества, что подтверждается федеральным законом от 29 декабря 2012 г. № 273-ФЗ «Об образовании  в  Российской  Федерации»  (статья  2),  согласно  которому «инклюзивное  образование  –  обеспечение  равного  доступа  к  образованию для  всех  обучающихся  с  учетом  разнообразия  особых  образовательных потребностей  и  индивидуальных  возможностей».</w:t>
      </w:r>
    </w:p>
    <w:p w14:paraId="638FB000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>Целью дополнительной профессиональной программы является формирование профессиональной компетентности педагогических работников дошкольных образовательных организаций в решении задач психолого-педагогического сопровождения детей с ограниченными возможностями здоровья в условиях инклюзивного образования.</w:t>
      </w:r>
    </w:p>
    <w:p w14:paraId="1A5FD3A8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</w:p>
    <w:p w14:paraId="69479DD5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−  актуализация знаний слушателей о нормативных, нормативно-методических основаниях инклюзивного образования детей с ограниченными возможностями здоровья в дошкольных образовательных организациях; </w:t>
      </w:r>
    </w:p>
    <w:p w14:paraId="7B7EF15B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−  формирование у слушателей умений проектировать комплекс специальных условий для получения образования детьми с ограниченными возможностями здоровья на основе выявления их особых образовательных потребностей и потенциальных возможностей; </w:t>
      </w:r>
    </w:p>
    <w:p w14:paraId="4FFE2F5C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−  обеспечение условий для освоения слушателями методов и приемов адаптации содержания образовательных программ, учебных материалов, форм и методов их реализации в соответствии с особыми образовательными потребностями детей с ограниченными возможностями здоровья; </w:t>
      </w:r>
    </w:p>
    <w:p w14:paraId="656BCDA3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−  формирование у слушателей умений организовывать коррекционно-развивающую работу с детьми, проектировать адаптированные </w:t>
      </w:r>
      <w:r w:rsidRPr="00CD4AD1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для обучающихся с ограниченными возможностями здоровья.</w:t>
      </w:r>
    </w:p>
    <w:p w14:paraId="73BCD1A9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Категория слушателей – руководящие и педагогические работники </w:t>
      </w:r>
    </w:p>
    <w:p w14:paraId="2DC42C5E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организаций. </w:t>
      </w:r>
    </w:p>
    <w:p w14:paraId="59E6E23F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Общий объем учебного времени – 72 часа </w:t>
      </w:r>
    </w:p>
    <w:p w14:paraId="09826B66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Формы организации обучения определяются целями и задачами обучения и представлены лекционными занятиями, практическими занятиями, интерактивными формами взаимодействия слушателей. </w:t>
      </w:r>
    </w:p>
    <w:p w14:paraId="6B5ED9BB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Продолжительность обучения, по дополнительной профессиональной программе повышения квалификации, составляет 10 дней с отрывом от работы. </w:t>
      </w:r>
    </w:p>
    <w:p w14:paraId="30D3C52F" w14:textId="77777777" w:rsidR="00CD4AD1" w:rsidRPr="00CD4AD1" w:rsidRDefault="00CD4AD1" w:rsidP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D1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профессиональной программы повышения квалификации завершается итоговой аттестацией.   При успешном прохождении итоговой аттестации слушателям выдается удостоверение о повышении квалификации установленного образца. </w:t>
      </w:r>
    </w:p>
    <w:p w14:paraId="2B7DF6E6" w14:textId="1A758D87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341D2" w14:textId="1FC0DD99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1F4EC" w14:textId="771DE05E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55FCC" w14:textId="2AA8F372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02A31" w14:textId="6BAF621B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38A83" w14:textId="19F5A23A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D4E5A" w14:textId="3993D73F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54BCC" w14:textId="1ACB8CC1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38F60" w14:textId="6DFFFF62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54492" w14:textId="2C545328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6EF43" w14:textId="3715ACFD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A42F8" w14:textId="1A0814DD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523EC" w14:textId="1D0FF312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C752" w14:textId="77777777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69FBE" w14:textId="7F5B2213" w:rsidR="00CD4AD1" w:rsidRDefault="00CD4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72757" w14:textId="001A4745" w:rsidR="00CD4AD1" w:rsidRDefault="00396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27">
        <w:rPr>
          <w:rFonts w:ascii="Times New Roman" w:hAnsi="Times New Roman" w:cs="Times New Roman"/>
          <w:sz w:val="28"/>
          <w:szCs w:val="28"/>
        </w:rPr>
        <w:lastRenderedPageBreak/>
        <w:t>Учебный план дополнительной профессиональной программы повышения квалификации</w:t>
      </w:r>
    </w:p>
    <w:p w14:paraId="6C0AA37C" w14:textId="77777777" w:rsidR="00147C9B" w:rsidRDefault="00147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8" w:type="dxa"/>
        <w:tblInd w:w="-10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1"/>
        <w:gridCol w:w="3356"/>
        <w:gridCol w:w="924"/>
        <w:gridCol w:w="1337"/>
        <w:gridCol w:w="2112"/>
        <w:gridCol w:w="2397"/>
        <w:gridCol w:w="101"/>
      </w:tblGrid>
      <w:tr w:rsidR="00147C9B" w14:paraId="715C1E3D" w14:textId="77777777">
        <w:tc>
          <w:tcPr>
            <w:tcW w:w="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EAB0E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51E36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4EDA2" w14:textId="77777777" w:rsidR="00147C9B" w:rsidRDefault="000C0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14:paraId="355D4EF9" w14:textId="77777777" w:rsidR="00147C9B" w:rsidRDefault="00147C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AB6851" w14:textId="77777777" w:rsidR="00147C9B" w:rsidRDefault="000C0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14:paraId="65CDDEAA" w14:textId="77777777" w:rsidR="00147C9B" w:rsidRDefault="00147C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40789" w14:textId="77777777" w:rsidR="00147C9B" w:rsidRDefault="000C0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14:paraId="3801DC33" w14:textId="77777777" w:rsidR="00147C9B" w:rsidRDefault="000C0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14:paraId="3A696AAB" w14:textId="77777777" w:rsidR="00147C9B" w:rsidRDefault="00147C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shd w:val="clear" w:color="auto" w:fill="auto"/>
            <w:tcMar>
              <w:left w:w="0" w:type="dxa"/>
              <w:right w:w="0" w:type="dxa"/>
            </w:tcMar>
          </w:tcPr>
          <w:p w14:paraId="792DE94D" w14:textId="77777777" w:rsidR="00147C9B" w:rsidRDefault="00147C9B"/>
        </w:tc>
      </w:tr>
      <w:tr w:rsidR="00147C9B" w14:paraId="6849E514" w14:textId="77777777">
        <w:trPr>
          <w:cantSplit/>
          <w:trHeight w:val="2132"/>
        </w:trPr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10052" w14:textId="77777777" w:rsidR="00147C9B" w:rsidRDefault="00147C9B"/>
        </w:tc>
        <w:tc>
          <w:tcPr>
            <w:tcW w:w="4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634DD" w14:textId="77777777" w:rsidR="00147C9B" w:rsidRDefault="00147C9B"/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6CB7E" w14:textId="77777777" w:rsidR="00147C9B" w:rsidRDefault="00147C9B"/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96603" w14:textId="77777777" w:rsidR="00147C9B" w:rsidRDefault="000C02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14:paraId="0DDB2E46" w14:textId="77777777" w:rsidR="00147C9B" w:rsidRDefault="00147C9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AFB36" w14:textId="77777777" w:rsidR="00147C9B" w:rsidRDefault="000C0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14:paraId="6AD420E7" w14:textId="77777777" w:rsidR="00147C9B" w:rsidRDefault="000C0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F3966" w14:textId="77777777" w:rsidR="00147C9B" w:rsidRDefault="000C02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47C9B" w14:paraId="75F8C052" w14:textId="77777777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62719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6ED6F" w14:textId="77777777" w:rsidR="00147C9B" w:rsidRDefault="000C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 образование  детей  с ограниченными  возможностями  здоровья  дошкольного  возраста  как приоритетное  направление государственной  политики  в  сфере образования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F7ED7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1A477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F6970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CB000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C9B" w14:paraId="238CDC9F" w14:textId="77777777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6FF33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939A5" w14:textId="77777777" w:rsidR="00147C9B" w:rsidRDefault="000C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 организации  и  содержания </w:t>
            </w:r>
          </w:p>
          <w:p w14:paraId="4F153AEB" w14:textId="77777777" w:rsidR="00147C9B" w:rsidRDefault="000C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психолого-педагогического сопровождения  детей  с  ограниченными возможностями здоровья в дошкольной образовательной организации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22A40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BD422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5F1FE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18EB7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7C9B" w14:paraId="5A833576" w14:textId="77777777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886F1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DBAD1" w14:textId="77777777" w:rsidR="00147C9B" w:rsidRDefault="000C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инклюзивного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детей  с  ограниченными возможностями  здоровья  в </w:t>
            </w:r>
          </w:p>
          <w:p w14:paraId="10D4DA17" w14:textId="77777777" w:rsidR="00147C9B" w:rsidRDefault="000C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 образовательной организации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F6910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2E7A4E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6E6F7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76966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C9B" w14:paraId="408824B8" w14:textId="77777777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6CDAD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D4F92" w14:textId="77777777" w:rsidR="00147C9B" w:rsidRDefault="000C0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27944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30ED3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CAEDC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D1194" w14:textId="77777777" w:rsidR="00147C9B" w:rsidRDefault="0014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C9B" w14:paraId="24DD1F6D" w14:textId="77777777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58B66" w14:textId="77777777" w:rsidR="00147C9B" w:rsidRDefault="0014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198C2" w14:textId="77777777" w:rsidR="00147C9B" w:rsidRDefault="000C0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DEFA4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5F4404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11456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35FAA4" w14:textId="77777777" w:rsidR="00147C9B" w:rsidRDefault="000C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20B54C4" w14:textId="77777777" w:rsidR="00147C9B" w:rsidRDefault="00147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B793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24A1C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1E77E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AA602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FA7BD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2F82B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762DD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87893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67366" w14:textId="77777777" w:rsidR="000C022B" w:rsidRDefault="000C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22B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F1F2" w14:textId="77777777" w:rsidR="0064102F" w:rsidRDefault="0064102F" w:rsidP="00E64383">
      <w:pPr>
        <w:spacing w:after="0" w:line="240" w:lineRule="auto"/>
      </w:pPr>
      <w:r>
        <w:separator/>
      </w:r>
    </w:p>
  </w:endnote>
  <w:endnote w:type="continuationSeparator" w:id="0">
    <w:p w14:paraId="511FF0C8" w14:textId="77777777" w:rsidR="0064102F" w:rsidRDefault="0064102F" w:rsidP="00E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184959"/>
      <w:docPartObj>
        <w:docPartGallery w:val="Page Numbers (Bottom of Page)"/>
        <w:docPartUnique/>
      </w:docPartObj>
    </w:sdtPr>
    <w:sdtEndPr/>
    <w:sdtContent>
      <w:p w14:paraId="182E9B19" w14:textId="6E24D90E" w:rsidR="00E64383" w:rsidRDefault="00E6438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CA6D0" w14:textId="77777777" w:rsidR="00E64383" w:rsidRDefault="00E643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A14B" w14:textId="77777777" w:rsidR="0064102F" w:rsidRDefault="0064102F" w:rsidP="00E64383">
      <w:pPr>
        <w:spacing w:after="0" w:line="240" w:lineRule="auto"/>
      </w:pPr>
      <w:r>
        <w:separator/>
      </w:r>
    </w:p>
  </w:footnote>
  <w:footnote w:type="continuationSeparator" w:id="0">
    <w:p w14:paraId="18E81DAD" w14:textId="77777777" w:rsidR="0064102F" w:rsidRDefault="0064102F" w:rsidP="00E6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BCD"/>
    <w:multiLevelType w:val="multilevel"/>
    <w:tmpl w:val="E76CC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5D16AC"/>
    <w:multiLevelType w:val="multilevel"/>
    <w:tmpl w:val="F6A606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D56D3"/>
    <w:multiLevelType w:val="multilevel"/>
    <w:tmpl w:val="627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1A4ACC"/>
    <w:multiLevelType w:val="multilevel"/>
    <w:tmpl w:val="54D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9B"/>
    <w:rsid w:val="000C022B"/>
    <w:rsid w:val="00147C9B"/>
    <w:rsid w:val="002B5B9C"/>
    <w:rsid w:val="00396827"/>
    <w:rsid w:val="00494D82"/>
    <w:rsid w:val="0064102F"/>
    <w:rsid w:val="00A90F78"/>
    <w:rsid w:val="00CD4AD1"/>
    <w:rsid w:val="00D933E0"/>
    <w:rsid w:val="00E64383"/>
    <w:rsid w:val="00EB4601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A444"/>
  <w15:docId w15:val="{552ACCD9-147D-4855-A4ED-13E4DDB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pPr>
      <w:widowControl w:val="0"/>
      <w:ind w:left="720" w:firstLine="400"/>
      <w:jc w:val="both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No Spacing"/>
    <w:qFormat/>
    <w:rsid w:val="000C022B"/>
    <w:pPr>
      <w:spacing w:line="240" w:lineRule="auto"/>
    </w:pPr>
    <w:rPr>
      <w:rFonts w:eastAsia="Times New Roman" w:cs="Times New Roman"/>
      <w:lang w:eastAsia="zh-CN"/>
    </w:rPr>
  </w:style>
  <w:style w:type="paragraph" w:styleId="ab">
    <w:name w:val="Normal (Web)"/>
    <w:basedOn w:val="a"/>
    <w:uiPriority w:val="99"/>
    <w:unhideWhenUsed/>
    <w:rsid w:val="00A9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0F7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6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4383"/>
  </w:style>
  <w:style w:type="paragraph" w:styleId="af">
    <w:name w:val="footer"/>
    <w:basedOn w:val="a"/>
    <w:link w:val="af0"/>
    <w:uiPriority w:val="99"/>
    <w:unhideWhenUsed/>
    <w:rsid w:val="00E6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D1C1-BEC7-4721-88AD-AB89FE0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Новый</cp:lastModifiedBy>
  <cp:revision>3</cp:revision>
  <dcterms:created xsi:type="dcterms:W3CDTF">2019-10-28T21:33:00Z</dcterms:created>
  <dcterms:modified xsi:type="dcterms:W3CDTF">2019-10-28T21:36:00Z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